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DB14" w14:textId="75E8A364" w:rsidR="00F36A4E" w:rsidRPr="00FA6359" w:rsidRDefault="00F36A4E" w:rsidP="00182C53">
      <w:pPr>
        <w:spacing w:after="182" w:line="240" w:lineRule="auto"/>
        <w:ind w:left="989" w:right="16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FA6359">
        <w:rPr>
          <w:rFonts w:ascii="Georgia" w:eastAsia="Calibri" w:hAnsi="Georgi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B806D8B" wp14:editId="229F76B5">
            <wp:simplePos x="0" y="0"/>
            <wp:positionH relativeFrom="column">
              <wp:posOffset>7741920</wp:posOffset>
            </wp:positionH>
            <wp:positionV relativeFrom="paragraph">
              <wp:posOffset>0</wp:posOffset>
            </wp:positionV>
            <wp:extent cx="701040" cy="689610"/>
            <wp:effectExtent l="0" t="0" r="381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359">
        <w:rPr>
          <w:rFonts w:ascii="Georgia" w:eastAsia="Calibri" w:hAnsi="Georgi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1F3F619" wp14:editId="0BD3231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95325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5179A" w14:textId="243456EC" w:rsidR="00F36A4E" w:rsidRDefault="00F36A4E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REPORTING TOOL ON GENDER MAINSTREAMING IN THE GOVERNMENT OF KENYA 202</w:t>
      </w:r>
      <w:r w:rsidR="00601272"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3</w:t>
      </w:r>
      <w:r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/202</w:t>
      </w:r>
      <w:r w:rsidR="00601272" w:rsidRPr="00FA6359">
        <w:rPr>
          <w:rFonts w:ascii="Georgia" w:eastAsia="Times New Roman" w:hAnsi="Georgia" w:cs="Tahoma"/>
          <w:b/>
          <w:color w:val="000000"/>
          <w:sz w:val="24"/>
          <w:szCs w:val="24"/>
        </w:rPr>
        <w:t>4</w:t>
      </w:r>
    </w:p>
    <w:p w14:paraId="26CB614F" w14:textId="77777777" w:rsidR="000C1C31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D001CB9" w14:textId="77777777" w:rsidR="000C1C31" w:rsidRPr="000C1C31" w:rsidRDefault="000C1C31" w:rsidP="000C1C31">
      <w:pPr>
        <w:spacing w:after="66"/>
        <w:jc w:val="center"/>
        <w:rPr>
          <w:rFonts w:ascii="Georgia" w:eastAsia="Calibri" w:hAnsi="Georgia" w:cs="Tahoma"/>
          <w:color w:val="000000"/>
          <w:sz w:val="28"/>
          <w:szCs w:val="28"/>
        </w:rPr>
      </w:pPr>
      <w:r w:rsidRPr="000C1C31">
        <w:rPr>
          <w:rFonts w:ascii="Georgia" w:eastAsia="Georgia" w:hAnsi="Georgia" w:cs="Tahoma"/>
          <w:b/>
          <w:color w:val="000000"/>
          <w:sz w:val="28"/>
          <w:szCs w:val="28"/>
        </w:rPr>
        <w:t>Public Sector Biannual Gender Mainstreaming Reporting Tool FY 2023/24</w:t>
      </w:r>
    </w:p>
    <w:p w14:paraId="519CF216" w14:textId="77777777" w:rsidR="000C1C31" w:rsidRPr="00FA6359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tbl>
      <w:tblPr>
        <w:tblStyle w:val="TableGrid0"/>
        <w:tblW w:w="13788" w:type="dxa"/>
        <w:tblInd w:w="-185" w:type="dxa"/>
        <w:tblLayout w:type="fixed"/>
        <w:tblCellMar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3274"/>
        <w:gridCol w:w="1584"/>
        <w:gridCol w:w="725"/>
        <w:gridCol w:w="267"/>
        <w:gridCol w:w="1134"/>
        <w:gridCol w:w="851"/>
        <w:gridCol w:w="985"/>
        <w:gridCol w:w="916"/>
        <w:gridCol w:w="650"/>
        <w:gridCol w:w="416"/>
        <w:gridCol w:w="639"/>
        <w:gridCol w:w="908"/>
        <w:gridCol w:w="1439"/>
      </w:tblGrid>
      <w:tr w:rsidR="00182C53" w:rsidRPr="00FA6359" w14:paraId="57622523" w14:textId="77777777" w:rsidTr="000C751B">
        <w:trPr>
          <w:trHeight w:val="1125"/>
        </w:trPr>
        <w:tc>
          <w:tcPr>
            <w:tcW w:w="13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5190" w14:textId="6E85FD1A" w:rsidR="001427F4" w:rsidRPr="00DF001B" w:rsidRDefault="00CE1863" w:rsidP="001427F4">
            <w:pPr>
              <w:spacing w:after="147"/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Biannual</w:t>
            </w:r>
            <w:r w:rsidR="00182C53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:</w:t>
            </w:r>
            <w:r w:rsidR="00FA2BCF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 w:rsidRPr="001427F4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Tick as </w:t>
            </w:r>
            <w:proofErr w:type="gramStart"/>
            <w:r w:rsidR="001427F4" w:rsidRPr="001427F4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appropriate</w:t>
            </w:r>
            <w:r w:rsidR="001427F4" w:rsidRP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="001427F4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1</w:t>
            </w:r>
            <w:proofErr w:type="gramEnd"/>
            <w:r w:rsidR="000C1C31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 xml:space="preserve"> </w:t>
            </w:r>
            <w:r w:rsidR="001427F4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=(</w:t>
            </w:r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>July 2023-December 2023</w:t>
            </w:r>
            <w:r w:rsidR="001427F4">
              <w:rPr>
                <w:rFonts w:ascii="Georgia" w:eastAsia="Georgia" w:hAnsi="Georgia" w:cs="Tahoma"/>
                <w:sz w:val="24"/>
                <w:szCs w:val="24"/>
              </w:rPr>
              <w:t>)</w:t>
            </w:r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704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7F4" w:rsidRPr="00DF001B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  <w:r w:rsidR="001427F4"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  <w:p w14:paraId="710AD69F" w14:textId="7D25ED43" w:rsidR="00182C53" w:rsidRPr="001427F4" w:rsidRDefault="001427F4" w:rsidP="001427F4">
            <w:pPr>
              <w:spacing w:after="147"/>
              <w:rPr>
                <w:rFonts w:ascii="Georgia" w:eastAsia="Calibri" w:hAnsi="Georgia" w:cs="Tahoma"/>
                <w:sz w:val="24"/>
                <w:szCs w:val="24"/>
              </w:rPr>
            </w:pPr>
            <w:r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Georgia" w:eastAsia="Georgia" w:hAnsi="Georgia" w:cs="Tahoma"/>
                <w:sz w:val="24"/>
                <w:szCs w:val="24"/>
              </w:rPr>
              <w:t xml:space="preserve"> 2= (</w:t>
            </w:r>
            <w:r w:rsidRPr="00DF001B">
              <w:rPr>
                <w:rFonts w:ascii="Georgia" w:eastAsia="Georgia" w:hAnsi="Georgia" w:cs="Tahoma"/>
                <w:sz w:val="24"/>
                <w:szCs w:val="24"/>
              </w:rPr>
              <w:t>January 2024-June 2024</w:t>
            </w:r>
            <w:r>
              <w:rPr>
                <w:rFonts w:ascii="Georgia" w:eastAsia="Georgia" w:hAnsi="Georgia" w:cs="Tahoma"/>
                <w:sz w:val="24"/>
                <w:szCs w:val="24"/>
              </w:rPr>
              <w:t>)</w:t>
            </w:r>
            <w:r w:rsidRPr="00DF001B">
              <w:rPr>
                <w:rFonts w:ascii="Georgia" w:eastAsia="Georgia" w:hAnsi="Georgi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7998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01B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</w:p>
          <w:p w14:paraId="49FE3CED" w14:textId="77777777" w:rsidR="007B36DE" w:rsidRDefault="00182C53" w:rsidP="00FA6359">
            <w:pPr>
              <w:spacing w:line="276" w:lineRule="auto"/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Full Name of the Ministry</w:t>
            </w:r>
            <w:r w:rsid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/</w:t>
            </w:r>
            <w:r w:rsidR="002966CE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Department</w:t>
            </w:r>
            <w:r w:rsid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/</w:t>
            </w:r>
            <w:r w:rsidR="002966CE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Agency or County: </w:t>
            </w:r>
          </w:p>
          <w:p w14:paraId="73B0AB50" w14:textId="77777777" w:rsidR="007B36DE" w:rsidRDefault="007B36DE" w:rsidP="00FA6359">
            <w:pPr>
              <w:spacing w:line="276" w:lineRule="auto"/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</w:pPr>
          </w:p>
          <w:p w14:paraId="47D87DE2" w14:textId="777F8F7D" w:rsidR="00182C53" w:rsidRPr="001427F4" w:rsidRDefault="002966CE" w:rsidP="00FA6359">
            <w:pPr>
              <w:spacing w:line="276" w:lineRule="auto"/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………………………………………………………………………….</w:t>
            </w:r>
            <w:r w:rsidR="00182C53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…………………………………………………………</w:t>
            </w:r>
            <w:r w:rsidR="00403957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…………</w:t>
            </w:r>
          </w:p>
        </w:tc>
      </w:tr>
      <w:tr w:rsidR="00182C53" w:rsidRPr="00FA6359" w14:paraId="4C6880F9" w14:textId="77777777" w:rsidTr="000C751B">
        <w:trPr>
          <w:trHeight w:val="382"/>
        </w:trPr>
        <w:tc>
          <w:tcPr>
            <w:tcW w:w="13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3787FA" w14:textId="254BBE9D" w:rsidR="00182C53" w:rsidRPr="00FA6359" w:rsidRDefault="00182C53" w:rsidP="00182C5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Type of Institution</w:t>
            </w:r>
            <w:r w:rsidR="000C1C31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 </w:t>
            </w:r>
            <w:r w:rsidRPr="000C1C31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(T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ick where applicable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) </w:t>
            </w:r>
          </w:p>
        </w:tc>
      </w:tr>
      <w:tr w:rsidR="00182C53" w:rsidRPr="00FA6359" w14:paraId="51CFA994" w14:textId="77777777" w:rsidTr="000C751B">
        <w:trPr>
          <w:trHeight w:val="1434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B3BC" w14:textId="614B2201" w:rsidR="00182C53" w:rsidRPr="00FA6359" w:rsidRDefault="000C1C31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CBE565D" wp14:editId="310B55F5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-27940</wp:posOffset>
                      </wp:positionV>
                      <wp:extent cx="237490" cy="883920"/>
                      <wp:effectExtent l="0" t="0" r="0" b="0"/>
                      <wp:wrapSquare wrapText="bothSides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88392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2D021" id="Group 9" o:spid="_x0000_s1026" style="position:absolute;margin-left:168.15pt;margin-top:-2.2pt;width:18.7pt;height:69.6pt;z-index:251664384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="00A97CAE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Ministry/</w:t>
            </w:r>
            <w:r w:rsidR="00A97CAE" w:rsidRPr="00FA6359">
              <w:rPr>
                <w:rStyle w:val="Strong"/>
                <w:rFonts w:ascii="Georgia" w:hAnsi="Georgia" w:cs="Tahoma"/>
                <w:b w:val="0"/>
              </w:rPr>
              <w:t>State</w:t>
            </w:r>
            <w:r w:rsidR="00A65E41" w:rsidRPr="00FA6359">
              <w:rPr>
                <w:rStyle w:val="Strong"/>
                <w:rFonts w:ascii="Georgia" w:hAnsi="Georgia" w:cs="Tahoma"/>
                <w:b w:val="0"/>
              </w:rPr>
              <w:t xml:space="preserve"> </w:t>
            </w:r>
            <w:r w:rsidR="00182C53" w:rsidRPr="00FA6359">
              <w:rPr>
                <w:rStyle w:val="Strong"/>
                <w:rFonts w:ascii="Georgia" w:hAnsi="Georgia" w:cs="Tahoma"/>
                <w:b w:val="0"/>
              </w:rPr>
              <w:t>Department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    </w:t>
            </w:r>
          </w:p>
          <w:p w14:paraId="148426FD" w14:textId="77777777" w:rsidR="00182C53" w:rsidRPr="00FA6359" w:rsidRDefault="00182C53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State Corporation                          </w:t>
            </w:r>
          </w:p>
          <w:p w14:paraId="2CD87CC5" w14:textId="058F30AD" w:rsidR="00182C53" w:rsidRPr="00FA6359" w:rsidRDefault="00182C53" w:rsidP="00182C53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Public University                         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8A3" w14:textId="77A1E430" w:rsidR="00182C53" w:rsidRPr="00FA6359" w:rsidRDefault="00FA6359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A1EEAEB" wp14:editId="10F0B1F2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80645</wp:posOffset>
                      </wp:positionV>
                      <wp:extent cx="194310" cy="842010"/>
                      <wp:effectExtent l="0" t="0" r="0" b="0"/>
                      <wp:wrapSquare wrapText="bothSides"/>
                      <wp:docPr id="4792" name="Group 4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84201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3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4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5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0B07A" id="Group 4792" o:spid="_x0000_s1026" style="position:absolute;margin-left:268pt;margin-top:6.35pt;width:15.3pt;height:66.3pt;z-index:251665408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"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Tertiary Institution       </w:t>
            </w:r>
            <w:r w:rsidR="00182C53" w:rsidRPr="00FA6359">
              <w:rPr>
                <w:rFonts w:ascii="Georgia" w:eastAsia="Georgia" w:hAnsi="Georgia" w:cs="Tahoma"/>
                <w:color w:val="362B36"/>
                <w:sz w:val="24"/>
                <w:szCs w:val="24"/>
              </w:rPr>
              <w:tab/>
              <w:t xml:space="preserve">             </w:t>
            </w:r>
          </w:p>
          <w:p w14:paraId="50B5EB3D" w14:textId="4854C8A3" w:rsidR="00182C53" w:rsidRPr="00FA6359" w:rsidRDefault="00182C53" w:rsidP="00182C53">
            <w:pPr>
              <w:ind w:left="347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6E0E5B93" w14:textId="6598394C" w:rsidR="00182C53" w:rsidRPr="00FA6359" w:rsidRDefault="005F1DBC" w:rsidP="00FA6359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Semi-Autonomous</w:t>
            </w:r>
            <w:r w:rsidR="00182C53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Government </w:t>
            </w:r>
            <w:r w:rsidR="00182C53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Agency   </w:t>
            </w:r>
          </w:p>
          <w:p w14:paraId="37DBFD21" w14:textId="77777777" w:rsidR="00182C53" w:rsidRPr="00FA6359" w:rsidRDefault="00182C53" w:rsidP="00182C53">
            <w:pPr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0D8AB608" w14:textId="77777777" w:rsidR="00182C53" w:rsidRPr="00FA6359" w:rsidRDefault="00182C53" w:rsidP="00182C53">
            <w:pPr>
              <w:numPr>
                <w:ilvl w:val="0"/>
                <w:numId w:val="15"/>
              </w:numPr>
              <w:spacing w:after="301"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County Government     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ab/>
            </w:r>
          </w:p>
          <w:p w14:paraId="1D75F89F" w14:textId="1034CAC6" w:rsidR="00182C53" w:rsidRPr="00FA6359" w:rsidRDefault="00182C53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Others</w:t>
            </w:r>
            <w:r w:rsidR="000322FA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(specify)__________ </w:t>
            </w:r>
          </w:p>
        </w:tc>
      </w:tr>
      <w:tr w:rsidR="00182C53" w:rsidRPr="00FA6359" w14:paraId="4BE0B1AE" w14:textId="77777777" w:rsidTr="000C751B">
        <w:trPr>
          <w:trHeight w:val="382"/>
        </w:trPr>
        <w:tc>
          <w:tcPr>
            <w:tcW w:w="13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A966FD" w14:textId="77777777" w:rsidR="00182C53" w:rsidRPr="00FA6359" w:rsidRDefault="00182C53" w:rsidP="00182C53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B. Indicators </w:t>
            </w:r>
          </w:p>
        </w:tc>
      </w:tr>
      <w:tr w:rsidR="00182C53" w:rsidRPr="00FA6359" w14:paraId="53193D91" w14:textId="77777777" w:rsidTr="000C751B">
        <w:trPr>
          <w:trHeight w:val="462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BC7" w14:textId="77777777" w:rsidR="00182C53" w:rsidRPr="00FA6359" w:rsidRDefault="00182C53" w:rsidP="00182C5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Were gender mainstreaming activities included in the annual work plan?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A52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AC6A6E7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44BAF36C" w14:textId="37860A57" w:rsidR="00182C53" w:rsidRPr="00FA6359" w:rsidRDefault="00182C53" w:rsidP="00182C53">
            <w:pPr>
              <w:spacing w:line="276" w:lineRule="auto"/>
              <w:ind w:left="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182C53" w:rsidRPr="00FA6359" w14:paraId="22CABF68" w14:textId="77777777" w:rsidTr="000C751B">
        <w:trPr>
          <w:trHeight w:val="75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AD" w14:textId="3D68174E" w:rsidR="00182C53" w:rsidRPr="00FA6359" w:rsidRDefault="000A5872" w:rsidP="000A5872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. a) What is the </w:t>
            </w:r>
            <w:r w:rsidR="005F1DB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total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amount of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MDA's 2023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/</w:t>
            </w:r>
            <w:r w:rsidR="00795B24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4</w:t>
            </w:r>
            <w:r w:rsidR="005F1DB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annual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budget</w:t>
            </w:r>
            <w:r w:rsidR="00601272" w:rsidRPr="00FA6359">
              <w:rPr>
                <w:rStyle w:val="FootnoteReference"/>
                <w:rFonts w:ascii="Georgia" w:eastAsia="Georgia" w:hAnsi="Georgia" w:cs="Tahoma"/>
                <w:color w:val="000000"/>
                <w:sz w:val="24"/>
                <w:szCs w:val="24"/>
              </w:rPr>
              <w:footnoteReference w:id="1"/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.</w:t>
            </w:r>
          </w:p>
          <w:p w14:paraId="2BD02CB6" w14:textId="22DD51FF" w:rsidR="00182C53" w:rsidRPr="00FA6359" w:rsidRDefault="00182C53" w:rsidP="00601272">
            <w:pPr>
              <w:spacing w:line="276" w:lineRule="auto"/>
              <w:ind w:left="405" w:hanging="319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A9C" w14:textId="77777777" w:rsidR="00182C53" w:rsidRDefault="00182C53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Total budget:</w:t>
            </w:r>
          </w:p>
          <w:p w14:paraId="3EE07D6D" w14:textId="77777777" w:rsidR="000C1C31" w:rsidRPr="00FA6359" w:rsidRDefault="000C1C31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4DFA506" w14:textId="3C1F0C9E" w:rsidR="00182C53" w:rsidRPr="00FA6359" w:rsidRDefault="00182C53" w:rsidP="000322FA">
            <w:pPr>
              <w:spacing w:after="22"/>
              <w:ind w:left="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spellStart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K</w:t>
            </w:r>
            <w:r w:rsidR="000322FA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</w:t>
            </w:r>
            <w:r w:rsidR="00403957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</w:t>
            </w:r>
            <w:proofErr w:type="spell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</w:t>
            </w:r>
            <w:proofErr w:type="gramStart"/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…..</w:t>
            </w:r>
            <w:proofErr w:type="gram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…………….</w:t>
            </w:r>
          </w:p>
        </w:tc>
      </w:tr>
      <w:tr w:rsidR="00601272" w:rsidRPr="00FA6359" w14:paraId="0CB4B35F" w14:textId="77777777" w:rsidTr="000C751B">
        <w:trPr>
          <w:trHeight w:val="75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213" w14:textId="7E350598" w:rsidR="00601272" w:rsidRPr="00FA6359" w:rsidRDefault="000C1C31" w:rsidP="00601272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lastRenderedPageBreak/>
              <w:t xml:space="preserve">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b) State amount allocated for Gender Mainstreaming and GBV Prevention and Response in the Financial Year 2023/2024.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0AC" w14:textId="77777777" w:rsidR="00134CB3" w:rsidRDefault="00601272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Budget for Gender mains</w:t>
            </w:r>
            <w:r w:rsidR="000322FA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treaming and GBV programming: </w:t>
            </w:r>
          </w:p>
          <w:p w14:paraId="60C5E633" w14:textId="77777777" w:rsidR="00134CB3" w:rsidRDefault="00134CB3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D2FC566" w14:textId="0A1D307B" w:rsidR="00601272" w:rsidRPr="00FA6359" w:rsidRDefault="000322FA" w:rsidP="00601272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t>KS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hs</w:t>
            </w:r>
            <w:proofErr w:type="spellEnd"/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.…………………</w:t>
            </w:r>
            <w:r w:rsidR="00134CB3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182C53" w:rsidRPr="00FA6359" w14:paraId="7AC9BFA0" w14:textId="77777777" w:rsidTr="000C751B">
        <w:trPr>
          <w:trHeight w:val="461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6C0" w14:textId="0DBACA10" w:rsidR="00E35D90" w:rsidRPr="00FA6359" w:rsidRDefault="00E35D90" w:rsidP="00FC32CE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5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Does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MDA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or County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have a </w:t>
            </w:r>
            <w:r w:rsidR="00652BD8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Gender</w:t>
            </w:r>
            <w:r w:rsidR="004857E0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601272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Mainstreaming </w:t>
            </w:r>
            <w:r w:rsidR="00652BD8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Policy aligned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to the National Policy on Gender and Development, 2019</w:t>
            </w:r>
            <w:r w:rsidRPr="00FA6359">
              <w:rPr>
                <w:rStyle w:val="FootnoteReference"/>
                <w:rFonts w:ascii="Georgia" w:eastAsia="Georgia" w:hAnsi="Georgia" w:cs="Tahoma"/>
                <w:color w:val="000000"/>
                <w:sz w:val="24"/>
                <w:szCs w:val="24"/>
              </w:rPr>
              <w:footnoteReference w:id="2"/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?</w:t>
            </w:r>
          </w:p>
          <w:p w14:paraId="571DC5A8" w14:textId="776DD4DB" w:rsidR="00820DED" w:rsidRPr="00FA6359" w:rsidRDefault="00820DED" w:rsidP="00FC32CE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A91" w14:textId="77777777" w:rsidR="00601272" w:rsidRPr="00FA6359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20C5B3E4" w14:textId="77777777" w:rsidR="00601272" w:rsidRPr="00FA6359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2C34A5CF" w14:textId="17FB3593" w:rsidR="00820DED" w:rsidRPr="0047046E" w:rsidRDefault="00601272" w:rsidP="0047046E">
            <w:pPr>
              <w:pStyle w:val="ListParagraph"/>
              <w:spacing w:line="276" w:lineRule="auto"/>
              <w:ind w:left="0"/>
              <w:rPr>
                <w:rFonts w:ascii="Georgia" w:eastAsia="Calibri" w:hAnsi="Georgia" w:cs="Tahoma"/>
                <w:b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b/>
                <w:color w:val="000000"/>
                <w:sz w:val="24"/>
                <w:szCs w:val="24"/>
              </w:rPr>
              <w:t xml:space="preserve">Attach evidence </w:t>
            </w:r>
          </w:p>
        </w:tc>
      </w:tr>
      <w:tr w:rsidR="00182C53" w:rsidRPr="00FA6359" w14:paraId="4395F9F4" w14:textId="77777777" w:rsidTr="000C751B">
        <w:trPr>
          <w:trHeight w:val="1295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5DA1" w14:textId="7E72709B" w:rsidR="001B27EF" w:rsidRPr="008A15E4" w:rsidRDefault="000A5872" w:rsidP="000C1C31">
            <w:pPr>
              <w:spacing w:line="276" w:lineRule="auto"/>
              <w:ind w:left="91"/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4</w:t>
            </w:r>
            <w:r w:rsidR="00182C53" w:rsidRPr="000C1C31"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  <w:t>.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Did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MDA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or County 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implement the Gender Mainstreaming Policy in (</w:t>
            </w:r>
            <w:r w:rsidR="00E35D90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3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) above? </w:t>
            </w:r>
            <w:r w:rsidR="000C1C31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307DC9" w:rsidRPr="00307DC9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>If yes, indicate the actions</w:t>
            </w:r>
            <w:r w:rsidR="008A15E4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 xml:space="preserve"> below:</w:t>
            </w:r>
            <w:r w:rsidR="00307DC9" w:rsidRPr="00307DC9">
              <w:rPr>
                <w:rFonts w:ascii="Georgia" w:eastAsia="Georgia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331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AB958F1" w14:textId="0756F5FB" w:rsidR="00307DC9" w:rsidRPr="00307DC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</w:tc>
      </w:tr>
      <w:tr w:rsidR="008A15E4" w:rsidRPr="00FA6359" w14:paraId="30C71C67" w14:textId="77777777" w:rsidTr="000C751B">
        <w:trPr>
          <w:trHeight w:val="755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ED24" w14:textId="5401CA58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) Implement flexible working hours for staff who are nursing infants </w:t>
            </w:r>
          </w:p>
          <w:p w14:paraId="1D01E004" w14:textId="731042BD" w:rsidR="008A15E4" w:rsidRPr="000C1C31" w:rsidRDefault="008A15E4" w:rsidP="008A15E4">
            <w:pPr>
              <w:spacing w:line="276" w:lineRule="auto"/>
              <w:ind w:left="91"/>
              <w:rPr>
                <w:rFonts w:ascii="Georgia" w:eastAsia="Georgia" w:hAnsi="Georgi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798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5EE2EE4E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6BFBAA74" w14:textId="3C1DF877" w:rsidR="008A15E4" w:rsidRPr="00FA6359" w:rsidRDefault="008A15E4" w:rsidP="008A15E4">
            <w:pPr>
              <w:spacing w:after="22"/>
              <w:ind w:left="720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082870BD" w14:textId="77777777" w:rsidTr="000C751B">
        <w:trPr>
          <w:trHeight w:val="71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D53" w14:textId="2E27417A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(ii) Have a lactation room or crèche facility at the workplace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05F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2055F5FA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3C905562" w14:textId="42DD093E" w:rsidR="008A15E4" w:rsidRPr="00307DC9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72286074" w14:textId="77777777" w:rsidTr="000C751B">
        <w:trPr>
          <w:trHeight w:val="71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B7E" w14:textId="4F07CFCB" w:rsidR="008A15E4" w:rsidRPr="000C1C31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(iii) Apply a Gender lens (gender considerations) such as </w:t>
            </w:r>
            <w:proofErr w:type="gramStart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>affirmative  action</w:t>
            </w:r>
            <w:proofErr w:type="gramEnd"/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 xml:space="preserve"> in its programs or projects</w:t>
            </w:r>
            <w:r w:rsidRPr="000C1C31"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  <w:tab/>
            </w:r>
          </w:p>
          <w:p w14:paraId="0540CBD2" w14:textId="77777777" w:rsidR="008A15E4" w:rsidRPr="000C1C31" w:rsidRDefault="008A15E4" w:rsidP="008A15E4">
            <w:pPr>
              <w:spacing w:line="276" w:lineRule="auto"/>
              <w:ind w:left="1440"/>
              <w:rPr>
                <w:rFonts w:ascii="Georgia" w:eastAsia="Calibri" w:hAnsi="Georgi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4D04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17F95A16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21D7E2E6" w14:textId="77777777" w:rsidR="008A15E4" w:rsidRPr="00307DC9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8A15E4" w:rsidRPr="00FA6359" w14:paraId="07D442F5" w14:textId="77777777" w:rsidTr="000C751B">
        <w:trPr>
          <w:trHeight w:val="998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D8F8" w14:textId="6CAD3F2B" w:rsidR="008A15E4" w:rsidRPr="000C1C31" w:rsidRDefault="008A15E4" w:rsidP="00257493">
            <w:pPr>
              <w:spacing w:line="360" w:lineRule="auto"/>
              <w:ind w:left="720"/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Calibri" w:hAnsi="Georgia"/>
                <w:bCs/>
              </w:rPr>
              <w:t>(iv) Others (specify) ………….…………</w:t>
            </w:r>
            <w:r w:rsidR="000322FA" w:rsidRPr="000C1C31">
              <w:rPr>
                <w:rFonts w:ascii="Georgia" w:eastAsia="Calibri" w:hAnsi="Georgia"/>
                <w:bCs/>
              </w:rPr>
              <w:t>…………………………</w:t>
            </w:r>
            <w:r w:rsidR="00257493">
              <w:rPr>
                <w:rFonts w:ascii="Georgia" w:eastAsia="Calibri" w:hAnsi="Georgia"/>
                <w:bCs/>
              </w:rPr>
              <w:t>…</w:t>
            </w:r>
            <w:r w:rsidR="00257493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751B">
              <w:rPr>
                <w:rFonts w:ascii="Georgia" w:eastAsia="Georgia" w:hAnsi="Georgia" w:cs="Tahoma"/>
                <w:bCs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AE57" w14:textId="3D0EAA73" w:rsidR="00257493" w:rsidRDefault="00257493" w:rsidP="00257493">
            <w:pPr>
              <w:spacing w:line="276" w:lineRule="auto"/>
              <w:ind w:left="720"/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Attach</w:t>
            </w:r>
            <w:r w:rsid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ed</w:t>
            </w:r>
            <w:r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 xml:space="preserve"> evidence</w:t>
            </w:r>
            <w:r w:rsid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?</w:t>
            </w:r>
          </w:p>
          <w:p w14:paraId="31050326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5D825965" w14:textId="6912270B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6CAC5F9D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1AED30AE" w14:textId="2BDD07C4" w:rsidR="000C751B" w:rsidRDefault="000C751B" w:rsidP="009A4E96">
            <w:pPr>
              <w:spacing w:after="22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1922ABEB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0158808D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61EBBCEE" w14:textId="77777777" w:rsidR="000C751B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7D0D71D0" w14:textId="55A31FE1" w:rsidR="000C751B" w:rsidRPr="00FA6359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627F6556" w14:textId="77777777" w:rsidTr="000C751B">
        <w:tblPrEx>
          <w:tblCellMar>
            <w:left w:w="79" w:type="dxa"/>
            <w:right w:w="152" w:type="dxa"/>
          </w:tblCellMar>
        </w:tblPrEx>
        <w:trPr>
          <w:trHeight w:val="756"/>
        </w:trPr>
        <w:tc>
          <w:tcPr>
            <w:tcW w:w="4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0D952E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1C20DE48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33FC2F19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Indicators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A79BBC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0E6A56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Persons With Disabilities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126CF0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Minorities &amp;</w:t>
            </w:r>
          </w:p>
          <w:p w14:paraId="6EEA0B3A" w14:textId="77777777" w:rsidR="007052BF" w:rsidRPr="00FA6359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Marginalized </w:t>
            </w:r>
          </w:p>
          <w:p w14:paraId="23BD9A52" w14:textId="77777777" w:rsidR="007052BF" w:rsidRPr="00FA6359" w:rsidRDefault="007052BF" w:rsidP="002141C6">
            <w:pPr>
              <w:spacing w:line="276" w:lineRule="auto"/>
              <w:ind w:left="117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Communities 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BD60525" w14:textId="77777777" w:rsidR="007052BF" w:rsidRPr="00FA6359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Age Category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C902F9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32BAEA8C" w14:textId="77777777" w:rsidTr="000C751B">
        <w:tblPrEx>
          <w:tblCellMar>
            <w:left w:w="79" w:type="dxa"/>
            <w:right w:w="152" w:type="dxa"/>
          </w:tblCellMar>
        </w:tblPrEx>
        <w:trPr>
          <w:trHeight w:val="264"/>
        </w:trPr>
        <w:tc>
          <w:tcPr>
            <w:tcW w:w="48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323" w14:textId="77777777" w:rsidR="007052BF" w:rsidRPr="00FA6359" w:rsidRDefault="007052BF" w:rsidP="002141C6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8F7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7A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2F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787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B2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3C6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F64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Below 35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EB5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35 &amp; above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EB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  <w:tr w:rsidR="007052BF" w:rsidRPr="00FA6359" w14:paraId="40145970" w14:textId="77777777" w:rsidTr="000C751B">
        <w:tblPrEx>
          <w:tblCellMar>
            <w:left w:w="79" w:type="dxa"/>
            <w:right w:w="152" w:type="dxa"/>
          </w:tblCellMar>
        </w:tblPrEx>
        <w:trPr>
          <w:trHeight w:val="260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085" w14:textId="4E08D772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Total number of staff in MDA</w:t>
            </w:r>
            <w:r w:rsidR="00FA6359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or County</w:t>
            </w: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8FA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6C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915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69D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06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20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5DA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ED7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55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25A0D27B" w14:textId="77777777" w:rsidTr="000C751B">
        <w:tblPrEx>
          <w:tblCellMar>
            <w:left w:w="79" w:type="dxa"/>
            <w:right w:w="152" w:type="dxa"/>
          </w:tblCellMar>
        </w:tblPrEx>
        <w:trPr>
          <w:trHeight w:val="514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E4F" w14:textId="3B132C94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employees in job group “P” and above or its equivalent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7A0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05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04C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A99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B5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B5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F23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691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E19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47F0576B" w14:textId="77777777" w:rsidTr="000C751B">
        <w:tblPrEx>
          <w:tblCellMar>
            <w:left w:w="79" w:type="dxa"/>
            <w:right w:w="152" w:type="dxa"/>
          </w:tblCellMar>
        </w:tblPrEx>
        <w:trPr>
          <w:trHeight w:val="259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3A7" w14:textId="4E3A8F6C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board members or its equivalent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5A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B2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4AE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C12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559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B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015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5FD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C3C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7A743609" w14:textId="77777777" w:rsidTr="000C751B">
        <w:tblPrEx>
          <w:tblCellMar>
            <w:left w:w="79" w:type="dxa"/>
            <w:right w:w="152" w:type="dxa"/>
          </w:tblCellMar>
        </w:tblPrEx>
        <w:trPr>
          <w:trHeight w:val="475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3BE" w14:textId="440C8EF4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recruited officers in the reporting period </w:t>
            </w:r>
            <w:r w:rsidR="00601272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exclud</w:t>
            </w:r>
            <w:r w:rsidR="00135575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ing</w:t>
            </w: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interns and </w:t>
            </w:r>
            <w:r w:rsidR="008A15E4"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attachés</w:t>
            </w: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1FE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B51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52F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34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BF0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A8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06F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AAA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B85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7052BF" w:rsidRPr="00FA6359" w14:paraId="4293FDE6" w14:textId="77777777" w:rsidTr="000C751B">
        <w:tblPrEx>
          <w:tblCellMar>
            <w:left w:w="79" w:type="dxa"/>
            <w:right w:w="152" w:type="dxa"/>
          </w:tblCellMar>
        </w:tblPrEx>
        <w:trPr>
          <w:trHeight w:val="47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45D" w14:textId="001B4215" w:rsidR="007052BF" w:rsidRPr="008A15E4" w:rsidRDefault="007052BF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8A15E4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Number of officers promoted in the reporting period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F9B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5C3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B54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064" w14:textId="77777777" w:rsidR="007052BF" w:rsidRPr="00FA6359" w:rsidRDefault="007052BF" w:rsidP="002141C6">
            <w:pPr>
              <w:spacing w:line="276" w:lineRule="auto"/>
              <w:ind w:left="53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6E2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BAD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1F1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914" w14:textId="77777777" w:rsidR="007052BF" w:rsidRPr="00FA6359" w:rsidRDefault="007052BF" w:rsidP="002141C6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588" w14:textId="77777777" w:rsidR="007052BF" w:rsidRPr="00FA6359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2B400A" w:rsidRPr="00FA6359" w14:paraId="20097F82" w14:textId="77777777" w:rsidTr="000C751B">
        <w:trPr>
          <w:trHeight w:val="63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B29" w14:textId="4A3561C5" w:rsidR="002B400A" w:rsidRPr="00FA6359" w:rsidRDefault="002B400A" w:rsidP="000322F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D</w:t>
            </w:r>
            <w:r w:rsidR="00E35D90"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oes </w:t>
            </w:r>
            <w:r w:rsidR="00FA6359"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MDA </w:t>
            </w:r>
            <w:r w:rsidR="00FA6359"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or County </w:t>
            </w:r>
            <w:r w:rsidR="00E35D90"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have</w:t>
            </w:r>
            <w:r w:rsidR="00135575"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 workplace p</w:t>
            </w:r>
            <w:r w:rsidRPr="008F496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olicy on Gender Based Violence (GBV) in line with the relevant national policies and laws?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49F" w14:textId="4E766174" w:rsidR="000322FA" w:rsidRPr="009A4E96" w:rsidRDefault="000322FA" w:rsidP="000322FA">
            <w:pPr>
              <w:pStyle w:val="ListParagraph"/>
              <w:spacing w:line="276" w:lineRule="auto"/>
              <w:ind w:left="1"/>
              <w:rPr>
                <w:rFonts w:ascii="Georgia" w:eastAsia="Georgia" w:hAnsi="Georgia" w:cs="Tahoma"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Georgia" w:hAnsi="Georgia" w:cs="Tahoma"/>
                <w:b/>
                <w:iCs/>
                <w:color w:val="000000"/>
                <w:sz w:val="24"/>
                <w:szCs w:val="24"/>
              </w:rPr>
              <w:t>Tick as appropriate</w:t>
            </w:r>
          </w:p>
          <w:p w14:paraId="6C7A9776" w14:textId="77777777" w:rsidR="000C1C31" w:rsidRPr="00FA6359" w:rsidRDefault="000322FA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0C1C31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="000C1C31"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3611777D" w14:textId="45C389FE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414FD12D" w14:textId="5721C65C" w:rsidR="000322FA" w:rsidRPr="009A4E96" w:rsidRDefault="000322FA" w:rsidP="009A4E96">
            <w:pPr>
              <w:spacing w:after="22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</w:p>
          <w:p w14:paraId="313043EF" w14:textId="3A472B05" w:rsidR="002B400A" w:rsidRPr="009A4E96" w:rsidRDefault="002B400A" w:rsidP="002B400A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Attach</w:t>
            </w:r>
            <w:r w:rsidR="009A4E96"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ed</w:t>
            </w: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 xml:space="preserve"> evidence</w:t>
            </w:r>
            <w:r w:rsidR="009A4E96"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?</w:t>
            </w:r>
          </w:p>
          <w:p w14:paraId="00B07C99" w14:textId="1BC1D5FF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0DA8B72D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10A188CB" w14:textId="1C87F8AA" w:rsidR="009A4E96" w:rsidRPr="00FA6359" w:rsidRDefault="009A4E96" w:rsidP="002B400A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2B400A" w:rsidRPr="00FA6359" w14:paraId="1D8BEDB2" w14:textId="77777777" w:rsidTr="000C751B">
        <w:trPr>
          <w:trHeight w:val="63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73E" w14:textId="12DEB4B0" w:rsidR="002B400A" w:rsidRPr="00FA6359" w:rsidRDefault="00D064FC" w:rsidP="002B400A">
            <w:pPr>
              <w:spacing w:line="276" w:lineRule="auto"/>
              <w:ind w:left="9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6.</w:t>
            </w:r>
            <w:r w:rsidR="002B400A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Did 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your</w:t>
            </w:r>
            <w:r w:rsidR="00135575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MDA</w:t>
            </w:r>
            <w:r w:rsid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or County</w:t>
            </w:r>
            <w:r w:rsidR="00135575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implement the workplace p</w:t>
            </w:r>
            <w:r w:rsidR="002B400A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olicy on Gender Based Violence in (5) above?</w:t>
            </w:r>
          </w:p>
          <w:p w14:paraId="70399E9C" w14:textId="77777777" w:rsidR="002B400A" w:rsidRPr="00FA6359" w:rsidRDefault="002B400A" w:rsidP="002B400A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6D86C5BF" w14:textId="77777777" w:rsidR="002B400A" w:rsidRPr="00FA6359" w:rsidRDefault="002B400A" w:rsidP="002B400A">
            <w:pPr>
              <w:spacing w:line="276" w:lineRule="auto"/>
              <w:ind w:left="9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665D32FC" w14:textId="77777777" w:rsidR="002B400A" w:rsidRPr="00FA6359" w:rsidRDefault="002B400A" w:rsidP="002B400A">
            <w:pPr>
              <w:spacing w:line="276" w:lineRule="auto"/>
              <w:ind w:left="9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1CD14308" w14:textId="77777777" w:rsidR="002B400A" w:rsidRPr="00FA6359" w:rsidRDefault="002B400A" w:rsidP="002B400A">
            <w:pPr>
              <w:spacing w:line="276" w:lineRule="auto"/>
              <w:ind w:left="9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B58E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65EEF215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7E584ACD" w14:textId="77777777" w:rsidR="002B400A" w:rsidRPr="00FA6359" w:rsidRDefault="002B400A" w:rsidP="002B400A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  <w:p w14:paraId="23054DF1" w14:textId="61B49046" w:rsidR="002B400A" w:rsidRPr="00FA6359" w:rsidRDefault="002B400A" w:rsidP="007C7051">
            <w:pPr>
              <w:spacing w:after="22"/>
              <w:ind w:left="1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</w:tr>
      <w:tr w:rsidR="000C1C31" w:rsidRPr="00FA6359" w14:paraId="585E3F5C" w14:textId="77777777" w:rsidTr="000C751B">
        <w:trPr>
          <w:trHeight w:val="639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F1C" w14:textId="77777777" w:rsidR="000C1C31" w:rsidRDefault="000C1C31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lastRenderedPageBreak/>
              <w:t>If yes</w:t>
            </w: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 xml:space="preserve"> in 6 </w:t>
            </w:r>
            <w:proofErr w:type="gramStart"/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>above</w:t>
            </w:r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>,  indicate</w:t>
            </w:r>
            <w:proofErr w:type="gramEnd"/>
            <w:r w:rsidRPr="000C1C31"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  <w:t xml:space="preserve">  the actions and attach evidence</w:t>
            </w:r>
          </w:p>
          <w:p w14:paraId="486FFE24" w14:textId="77777777" w:rsidR="009A4E96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color w:val="000000"/>
                <w:sz w:val="24"/>
                <w:szCs w:val="24"/>
              </w:rPr>
            </w:pPr>
          </w:p>
          <w:p w14:paraId="61E14A1B" w14:textId="0B7577A9" w:rsidR="009A4E96" w:rsidRPr="000C1C31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color w:val="000000"/>
                <w:sz w:val="24"/>
                <w:szCs w:val="24"/>
              </w:rPr>
            </w:pPr>
            <w:r w:rsidRP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420" w14:textId="77777777" w:rsidR="009A4E96" w:rsidRPr="009A4E96" w:rsidRDefault="009A4E96" w:rsidP="009A4E96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</w:pPr>
            <w:r w:rsidRPr="009A4E96">
              <w:rPr>
                <w:rFonts w:ascii="Georgia" w:eastAsia="Calibri" w:hAnsi="Georgia" w:cs="Tahoma"/>
                <w:b/>
                <w:iCs/>
                <w:color w:val="000000"/>
                <w:sz w:val="24"/>
                <w:szCs w:val="24"/>
              </w:rPr>
              <w:t>Attached evidence?</w:t>
            </w:r>
          </w:p>
          <w:p w14:paraId="7F0A17DA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Yes [    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]</w:t>
            </w:r>
            <w:proofErr w:type="gramEnd"/>
          </w:p>
          <w:p w14:paraId="41420A4B" w14:textId="77777777" w:rsidR="009A4E96" w:rsidRPr="00FA6359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>No  [</w:t>
            </w:r>
            <w:proofErr w:type="gramEnd"/>
            <w:r w:rsidRPr="00FA6359">
              <w:rPr>
                <w:rFonts w:ascii="Georgia" w:eastAsia="Calibri" w:hAnsi="Georgia" w:cs="Tahoma"/>
                <w:color w:val="000000"/>
                <w:sz w:val="24"/>
                <w:szCs w:val="24"/>
              </w:rPr>
              <w:t xml:space="preserve">       ]</w:t>
            </w:r>
          </w:p>
          <w:p w14:paraId="5C298856" w14:textId="77777777" w:rsidR="000C1C31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465B4731" w14:textId="77777777" w:rsidR="000C1C31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1AE4D8CF" w14:textId="77777777" w:rsidR="000C1C31" w:rsidRPr="00FA6359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E9081E" w:rsidRPr="00FA6359" w14:paraId="29F0E0DD" w14:textId="77777777" w:rsidTr="000C751B">
        <w:tblPrEx>
          <w:tblCellMar>
            <w:left w:w="79" w:type="dxa"/>
            <w:right w:w="152" w:type="dxa"/>
          </w:tblCellMar>
        </w:tblPrEx>
        <w:trPr>
          <w:trHeight w:val="1263"/>
        </w:trPr>
        <w:tc>
          <w:tcPr>
            <w:tcW w:w="13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B5F0" w14:textId="77777777" w:rsidR="000C1C31" w:rsidRPr="000C1C31" w:rsidRDefault="00E9081E" w:rsidP="000C1C31">
            <w:pPr>
              <w:pStyle w:val="ListParagraph"/>
              <w:numPr>
                <w:ilvl w:val="0"/>
                <w:numId w:val="16"/>
              </w:numPr>
              <w:spacing w:after="23" w:line="360" w:lineRule="auto"/>
              <w:jc w:val="both"/>
              <w:rPr>
                <w:rFonts w:ascii="Georgia" w:eastAsia="Georgia" w:hAnsi="Georgia" w:cs="Tahoma"/>
                <w:b/>
                <w:color w:val="ED7D31" w:themeColor="accent2"/>
                <w:sz w:val="24"/>
                <w:szCs w:val="24"/>
              </w:rPr>
            </w:pP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Please highlight any emerging issues or challenges faced in the process of mainstreaming gender and in</w:t>
            </w:r>
            <w:r w:rsidR="00135575"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clusion</w:t>
            </w: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 xml:space="preserve"> in your institution</w:t>
            </w:r>
          </w:p>
          <w:p w14:paraId="00AD4EED" w14:textId="77777777" w:rsidR="000C1C31" w:rsidRDefault="000C1C31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</w:pPr>
          </w:p>
          <w:p w14:paraId="0E428B91" w14:textId="2A4778CA" w:rsidR="00E9081E" w:rsidRPr="003C4C1E" w:rsidRDefault="00E9081E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b/>
                <w:color w:val="ED7D31" w:themeColor="accent2"/>
                <w:sz w:val="24"/>
                <w:szCs w:val="24"/>
              </w:rPr>
            </w:pPr>
            <w:r w:rsidRPr="00171642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 xml:space="preserve"> </w:t>
            </w:r>
            <w:r w:rsidRP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C1C31">
              <w:rPr>
                <w:rFonts w:ascii="Georgia" w:eastAsia="Georgia" w:hAnsi="Georgia" w:cs="Tahoma"/>
                <w:color w:val="000000" w:themeColor="text1"/>
                <w:sz w:val="24"/>
                <w:szCs w:val="24"/>
              </w:rPr>
              <w:t>----------------------------</w:t>
            </w:r>
          </w:p>
        </w:tc>
      </w:tr>
      <w:tr w:rsidR="00182C53" w:rsidRPr="00FA6359" w14:paraId="523753CE" w14:textId="77777777" w:rsidTr="000C751B">
        <w:tblPrEx>
          <w:tblCellMar>
            <w:left w:w="79" w:type="dxa"/>
            <w:right w:w="152" w:type="dxa"/>
          </w:tblCellMar>
        </w:tblPrEx>
        <w:trPr>
          <w:trHeight w:val="1757"/>
        </w:trPr>
        <w:tc>
          <w:tcPr>
            <w:tcW w:w="13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E68" w14:textId="3686137C" w:rsidR="00182C53" w:rsidRPr="00FA6359" w:rsidRDefault="00182C53" w:rsidP="00611BCE">
            <w:pPr>
              <w:numPr>
                <w:ilvl w:val="0"/>
                <w:numId w:val="16"/>
              </w:numPr>
              <w:spacing w:after="23" w:line="230" w:lineRule="auto"/>
              <w:ind w:left="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Submit to the State Department for Gender</w:t>
            </w:r>
            <w:r w:rsidR="00823111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and Affirmative Action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on Email:  </w:t>
            </w:r>
            <w:r w:rsidR="00724D46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>pcontracting@gender.go.ke</w:t>
            </w:r>
            <w:r w:rsidRPr="00FA6359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 xml:space="preserve">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and a copy to </w:t>
            </w:r>
            <w:r w:rsidR="005F1DB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the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National Gender and Equality Commission: Email: </w:t>
            </w:r>
            <w:r w:rsidRPr="00FA6359">
              <w:rPr>
                <w:rFonts w:ascii="Georgia" w:eastAsia="Georgia" w:hAnsi="Georgia" w:cs="Tahoma"/>
                <w:color w:val="0000FF"/>
                <w:sz w:val="24"/>
                <w:szCs w:val="24"/>
                <w:u w:val="single" w:color="0000FF"/>
              </w:rPr>
              <w:t>pcontracting@ngeckenya.org</w:t>
            </w:r>
          </w:p>
          <w:p w14:paraId="2E946F85" w14:textId="77777777" w:rsidR="00182C53" w:rsidRPr="00FA6359" w:rsidRDefault="00182C53" w:rsidP="00182C53">
            <w:pPr>
              <w:spacing w:after="22"/>
              <w:ind w:left="38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0F86FC97" w14:textId="7D0C8902" w:rsidR="00182C53" w:rsidRPr="00FA6359" w:rsidRDefault="00403957" w:rsidP="00182C53">
            <w:pPr>
              <w:spacing w:after="23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NB</w:t>
            </w:r>
            <w:r w:rsidR="00182C53" w:rsidRPr="00FA6359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 xml:space="preserve">: 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This reporting tool should be signed and stamped by the A</w:t>
            </w:r>
            <w:r w:rsidR="00135575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uthorized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Officer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; and </w:t>
            </w:r>
            <w:r w:rsidR="00380724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submitted not later than 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5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of the month following the end of the </w:t>
            </w:r>
            <w:r w:rsidR="00F83236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half-year</w:t>
            </w:r>
            <w:r w:rsidR="00FD2027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period</w:t>
            </w:r>
            <w:r w:rsidR="00182C53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>.</w:t>
            </w:r>
            <w:r w:rsidR="00944186" w:rsidRPr="00FA6359">
              <w:rPr>
                <w:rFonts w:ascii="Georgia" w:eastAsia="Georgia" w:hAnsi="Georgia" w:cs="Tahoma"/>
                <w:i/>
                <w:color w:val="000000"/>
                <w:sz w:val="24"/>
                <w:szCs w:val="24"/>
              </w:rPr>
              <w:t xml:space="preserve"> </w:t>
            </w:r>
          </w:p>
          <w:p w14:paraId="4894D3F8" w14:textId="77777777" w:rsidR="00182C53" w:rsidRPr="00FA6359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  <w:p w14:paraId="50EDA979" w14:textId="77777777" w:rsidR="00182C53" w:rsidRPr="000C751B" w:rsidRDefault="00FD2027" w:rsidP="00FD2027">
            <w:pPr>
              <w:numPr>
                <w:ilvl w:val="0"/>
                <w:numId w:val="16"/>
              </w:numPr>
              <w:spacing w:after="22" w:line="276" w:lineRule="auto"/>
              <w:ind w:hanging="384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Name of Authorized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64FC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Officer: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</w:t>
            </w:r>
            <w:proofErr w:type="gramEnd"/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……………………………………………………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Signature:…</w:t>
            </w:r>
            <w:proofErr w:type="gramEnd"/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………………………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Date……………………</w:t>
            </w:r>
            <w:r w:rsidR="00403957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………..</w:t>
            </w:r>
            <w:r w:rsidR="00182C53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</w:p>
          <w:p w14:paraId="316030A7" w14:textId="0CD439CC" w:rsidR="000C751B" w:rsidRPr="00FA6359" w:rsidRDefault="000C751B" w:rsidP="00FD2027">
            <w:pPr>
              <w:numPr>
                <w:ilvl w:val="0"/>
                <w:numId w:val="16"/>
              </w:numPr>
              <w:spacing w:after="22" w:line="276" w:lineRule="auto"/>
              <w:ind w:hanging="384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</w:tr>
      <w:tr w:rsidR="00182C53" w:rsidRPr="00FA6359" w14:paraId="1B650981" w14:textId="77777777" w:rsidTr="000C751B">
        <w:tblPrEx>
          <w:tblCellMar>
            <w:left w:w="79" w:type="dxa"/>
            <w:right w:w="152" w:type="dxa"/>
          </w:tblCellMar>
        </w:tblPrEx>
        <w:trPr>
          <w:trHeight w:val="48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36" w14:textId="77777777" w:rsidR="00182C53" w:rsidRPr="00FA6359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Name of Reporting Officer </w:t>
            </w:r>
          </w:p>
          <w:p w14:paraId="48CAF022" w14:textId="77777777" w:rsidR="00182C53" w:rsidRPr="00FA6359" w:rsidRDefault="00182C53" w:rsidP="00182C53">
            <w:pPr>
              <w:spacing w:line="276" w:lineRule="auto"/>
              <w:ind w:left="2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710" w14:textId="77777777" w:rsidR="00182C53" w:rsidRPr="00FA6359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Designation </w:t>
            </w:r>
          </w:p>
          <w:p w14:paraId="25C65B12" w14:textId="77777777" w:rsidR="00182C53" w:rsidRPr="00FA6359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53D" w14:textId="77777777" w:rsidR="00182C53" w:rsidRPr="00FA6359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Telephone Number </w:t>
            </w:r>
          </w:p>
          <w:p w14:paraId="37BE8BBD" w14:textId="77777777" w:rsidR="00182C53" w:rsidRPr="00FA6359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0" w14:textId="77777777" w:rsidR="00182C53" w:rsidRPr="00FA6359" w:rsidRDefault="00182C53" w:rsidP="00182C53">
            <w:pPr>
              <w:spacing w:after="205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Email Address </w:t>
            </w:r>
          </w:p>
          <w:p w14:paraId="39EB954A" w14:textId="77777777" w:rsidR="00182C53" w:rsidRPr="00FA6359" w:rsidRDefault="00182C53" w:rsidP="00182C53">
            <w:pPr>
              <w:spacing w:line="276" w:lineRule="auto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61A" w14:textId="3E5D8919" w:rsidR="00182C53" w:rsidRPr="00FA6359" w:rsidRDefault="00182C53" w:rsidP="00C814F5">
            <w:pPr>
              <w:spacing w:after="205"/>
              <w:ind w:left="31"/>
              <w:rPr>
                <w:rFonts w:ascii="Georgia" w:eastAsia="Calibri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Date </w:t>
            </w:r>
          </w:p>
        </w:tc>
      </w:tr>
    </w:tbl>
    <w:p w14:paraId="7BB5C10D" w14:textId="77777777" w:rsidR="00FD2027" w:rsidRPr="00FA6359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6775724C" w14:textId="77777777" w:rsidR="00FD2027" w:rsidRPr="00FA6359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21AC4088" w14:textId="77777777" w:rsidR="00FD2027" w:rsidRPr="00FA6359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64DC387E" w14:textId="77777777" w:rsidR="00FD2027" w:rsidRPr="00FA6359" w:rsidRDefault="00FD2027">
      <w:pPr>
        <w:rPr>
          <w:rFonts w:ascii="Georgia" w:hAnsi="Georgia" w:cs="Tahoma"/>
          <w:b/>
          <w:sz w:val="24"/>
          <w:szCs w:val="24"/>
        </w:rPr>
      </w:pPr>
      <w:r w:rsidRPr="00FA6359">
        <w:rPr>
          <w:rFonts w:ascii="Georgia" w:hAnsi="Georgia" w:cs="Tahoma"/>
          <w:b/>
          <w:sz w:val="24"/>
          <w:szCs w:val="24"/>
        </w:rPr>
        <w:br w:type="page"/>
      </w:r>
    </w:p>
    <w:p w14:paraId="73683344" w14:textId="791A2704" w:rsidR="00E24F7E" w:rsidRDefault="00E24F7E" w:rsidP="00C67BE9">
      <w:pPr>
        <w:rPr>
          <w:rFonts w:ascii="Georgia" w:hAnsi="Georgia" w:cs="Tahoma"/>
          <w:b/>
          <w:sz w:val="24"/>
          <w:szCs w:val="24"/>
        </w:rPr>
      </w:pPr>
      <w:r w:rsidRPr="00FA6359">
        <w:rPr>
          <w:rFonts w:ascii="Georgia" w:hAnsi="Georgi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BC4A2EA" wp14:editId="1B99AA45">
            <wp:simplePos x="0" y="0"/>
            <wp:positionH relativeFrom="margin">
              <wp:posOffset>7448550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359">
        <w:rPr>
          <w:rFonts w:ascii="Georgia" w:hAnsi="Georgi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4E6EC7" wp14:editId="0D250DF0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7620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60" y="21257"/>
                <wp:lineTo x="21060" y="0"/>
                <wp:lineTo x="0" y="0"/>
              </wp:wrapPolygon>
            </wp:wrapThrough>
            <wp:docPr id="6" name="Picture 1" descr="Image result for kenya cour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ya court of arms logo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97901" w14:textId="57702900" w:rsidR="00EA638D" w:rsidRDefault="00EA638D" w:rsidP="00641075">
      <w:pPr>
        <w:rPr>
          <w:rFonts w:ascii="Georgia" w:hAnsi="Georgia" w:cs="Tahoma"/>
          <w:sz w:val="24"/>
          <w:szCs w:val="24"/>
        </w:rPr>
      </w:pPr>
    </w:p>
    <w:p w14:paraId="04E1CC7B" w14:textId="4AECD1D3" w:rsidR="00E24F7E" w:rsidRDefault="00E24F7E" w:rsidP="00641075">
      <w:pPr>
        <w:rPr>
          <w:rFonts w:ascii="Georgia" w:hAnsi="Georgia" w:cs="Tahoma"/>
          <w:sz w:val="24"/>
          <w:szCs w:val="24"/>
        </w:rPr>
      </w:pPr>
    </w:p>
    <w:p w14:paraId="3FD370AD" w14:textId="751F0A99" w:rsidR="00E24F7E" w:rsidRPr="00FA6359" w:rsidRDefault="00E24F7E" w:rsidP="00E24F7E">
      <w:pPr>
        <w:rPr>
          <w:rFonts w:ascii="Georgia" w:hAnsi="Georgia" w:cs="Tahoma"/>
          <w:b/>
          <w:sz w:val="24"/>
          <w:szCs w:val="24"/>
        </w:rPr>
      </w:pPr>
      <w:r w:rsidRPr="00FA6359">
        <w:rPr>
          <w:rFonts w:ascii="Georgia" w:hAnsi="Georgia" w:cs="Tahoma"/>
          <w:b/>
          <w:sz w:val="24"/>
          <w:szCs w:val="24"/>
        </w:rPr>
        <w:t>MEASURING PERFORMANCE ON THE GENDER MAINSTREAMING INDICATOR</w:t>
      </w:r>
      <w:r>
        <w:rPr>
          <w:rFonts w:ascii="Georgia" w:hAnsi="Georgia" w:cs="Tahoma"/>
          <w:b/>
          <w:sz w:val="24"/>
          <w:szCs w:val="24"/>
        </w:rPr>
        <w:t>S</w:t>
      </w:r>
      <w:r w:rsidRPr="00FA6359">
        <w:rPr>
          <w:rFonts w:ascii="Georgia" w:hAnsi="Georgia" w:cs="Tahoma"/>
          <w:b/>
          <w:sz w:val="24"/>
          <w:szCs w:val="24"/>
        </w:rPr>
        <w:t>: 202</w:t>
      </w:r>
      <w:r>
        <w:rPr>
          <w:rFonts w:ascii="Georgia" w:hAnsi="Georgia" w:cs="Tahoma"/>
          <w:b/>
          <w:sz w:val="24"/>
          <w:szCs w:val="24"/>
        </w:rPr>
        <w:t>3</w:t>
      </w:r>
      <w:r w:rsidRPr="00FA6359">
        <w:rPr>
          <w:rFonts w:ascii="Georgia" w:hAnsi="Georgia" w:cs="Tahoma"/>
          <w:b/>
          <w:sz w:val="24"/>
          <w:szCs w:val="24"/>
        </w:rPr>
        <w:t>/202</w:t>
      </w:r>
      <w:r>
        <w:rPr>
          <w:rFonts w:ascii="Georgia" w:hAnsi="Georgia" w:cs="Tahoma"/>
          <w:b/>
          <w:sz w:val="24"/>
          <w:szCs w:val="24"/>
        </w:rPr>
        <w:t>4</w:t>
      </w:r>
      <w:r w:rsidRPr="00FA6359">
        <w:rPr>
          <w:rFonts w:ascii="Georgia" w:hAnsi="Georgia" w:cs="Tahoma"/>
          <w:b/>
          <w:sz w:val="24"/>
          <w:szCs w:val="24"/>
        </w:rPr>
        <w:t xml:space="preserve"> </w:t>
      </w:r>
    </w:p>
    <w:tbl>
      <w:tblPr>
        <w:tblStyle w:val="TableGrid1"/>
        <w:tblW w:w="13539" w:type="dxa"/>
        <w:tblLayout w:type="fixed"/>
        <w:tblLook w:val="04A0" w:firstRow="1" w:lastRow="0" w:firstColumn="1" w:lastColumn="0" w:noHBand="0" w:noVBand="1"/>
      </w:tblPr>
      <w:tblGrid>
        <w:gridCol w:w="5488"/>
        <w:gridCol w:w="3788"/>
        <w:gridCol w:w="2274"/>
        <w:gridCol w:w="1989"/>
      </w:tblGrid>
      <w:tr w:rsidR="00FA6359" w:rsidRPr="00FA6359" w14:paraId="69878604" w14:textId="77777777" w:rsidTr="005A22B8">
        <w:trPr>
          <w:trHeight w:val="512"/>
        </w:trPr>
        <w:tc>
          <w:tcPr>
            <w:tcW w:w="5488" w:type="dxa"/>
            <w:shd w:val="clear" w:color="auto" w:fill="auto"/>
          </w:tcPr>
          <w:p w14:paraId="03038292" w14:textId="24A22A4D" w:rsidR="00FA6359" w:rsidRPr="00FA6359" w:rsidRDefault="00FA6359" w:rsidP="00E24F7E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Indicator</w:t>
            </w:r>
            <w:r w:rsidR="005A22B8">
              <w:rPr>
                <w:rFonts w:ascii="Georgia" w:hAnsi="Georgia" w:cs="Tahoma"/>
                <w:b/>
                <w:sz w:val="24"/>
                <w:szCs w:val="24"/>
              </w:rPr>
              <w:t>s</w:t>
            </w:r>
            <w:r w:rsidRPr="00FA6359">
              <w:rPr>
                <w:rFonts w:ascii="Georgia" w:hAnsi="Georgia" w:cs="Tahoma"/>
                <w:b/>
                <w:sz w:val="24"/>
                <w:szCs w:val="24"/>
              </w:rPr>
              <w:t xml:space="preserve"> </w:t>
            </w:r>
            <w:r w:rsidR="005A22B8" w:rsidRPr="00FA6359">
              <w:rPr>
                <w:rFonts w:ascii="Georgia" w:hAnsi="Georgia" w:cs="Tahoma"/>
                <w:b/>
                <w:sz w:val="24"/>
                <w:szCs w:val="24"/>
              </w:rPr>
              <w:t>as per Reporting Tool</w:t>
            </w:r>
          </w:p>
        </w:tc>
        <w:tc>
          <w:tcPr>
            <w:tcW w:w="3788" w:type="dxa"/>
            <w:shd w:val="clear" w:color="auto" w:fill="auto"/>
          </w:tcPr>
          <w:p w14:paraId="0897AFD5" w14:textId="6D95137A" w:rsidR="00FA6359" w:rsidRPr="00FA6359" w:rsidRDefault="005A22B8" w:rsidP="005A22B8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2274" w:type="dxa"/>
            <w:shd w:val="clear" w:color="auto" w:fill="auto"/>
          </w:tcPr>
          <w:p w14:paraId="3E413EBE" w14:textId="6744038E" w:rsidR="00FA6359" w:rsidRPr="00FA6359" w:rsidRDefault="00FA6359" w:rsidP="005A22B8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 xml:space="preserve">Variables </w:t>
            </w:r>
          </w:p>
        </w:tc>
        <w:tc>
          <w:tcPr>
            <w:tcW w:w="1989" w:type="dxa"/>
            <w:shd w:val="clear" w:color="auto" w:fill="auto"/>
          </w:tcPr>
          <w:p w14:paraId="6810D9FC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Weight/Score</w:t>
            </w:r>
          </w:p>
        </w:tc>
      </w:tr>
      <w:tr w:rsidR="00FA6359" w:rsidRPr="00FA6359" w14:paraId="02B40827" w14:textId="77777777" w:rsidTr="00E24F7E">
        <w:trPr>
          <w:trHeight w:val="1095"/>
        </w:trPr>
        <w:tc>
          <w:tcPr>
            <w:tcW w:w="5488" w:type="dxa"/>
            <w:shd w:val="clear" w:color="auto" w:fill="auto"/>
          </w:tcPr>
          <w:p w14:paraId="0F2D2FC2" w14:textId="69BB7FAA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1.</w:t>
            </w:r>
            <w:r w:rsidR="00E24F7E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Were gender mainstreaming activities included in the annual work plan?</w:t>
            </w:r>
          </w:p>
        </w:tc>
        <w:tc>
          <w:tcPr>
            <w:tcW w:w="3788" w:type="dxa"/>
            <w:shd w:val="clear" w:color="auto" w:fill="auto"/>
          </w:tcPr>
          <w:p w14:paraId="538DD2F5" w14:textId="52F143FE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Institutional work plan with GBV and gender mainstreaming actions/activities included</w:t>
            </w:r>
            <w:r w:rsidR="000C6F1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0C6F18" w:rsidRPr="000C6F18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2274" w:type="dxa"/>
            <w:shd w:val="clear" w:color="auto" w:fill="auto"/>
          </w:tcPr>
          <w:p w14:paraId="02E2E4AA" w14:textId="32B32B26" w:rsidR="00FA6359" w:rsidRPr="00FA6359" w:rsidRDefault="00E24F7E" w:rsidP="00FA6359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Work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plan</w:t>
            </w:r>
          </w:p>
        </w:tc>
        <w:tc>
          <w:tcPr>
            <w:tcW w:w="1989" w:type="dxa"/>
            <w:shd w:val="clear" w:color="auto" w:fill="auto"/>
          </w:tcPr>
          <w:p w14:paraId="556AF133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5%</w:t>
            </w:r>
          </w:p>
        </w:tc>
      </w:tr>
      <w:tr w:rsidR="00FA6359" w:rsidRPr="00FA6359" w14:paraId="5059C81F" w14:textId="77777777" w:rsidTr="000C6F18">
        <w:trPr>
          <w:trHeight w:val="1313"/>
        </w:trPr>
        <w:tc>
          <w:tcPr>
            <w:tcW w:w="5488" w:type="dxa"/>
            <w:shd w:val="clear" w:color="auto" w:fill="auto"/>
          </w:tcPr>
          <w:p w14:paraId="4FA96362" w14:textId="1CC99407" w:rsidR="00FA6359" w:rsidRPr="00FA6359" w:rsidRDefault="00E24F7E" w:rsidP="00FA6359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2. b</w:t>
            </w:r>
            <w:r w:rsidR="00FA6359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) State amount allocated for Gender Mainstreaming and GBV Prevention and Response</w:t>
            </w:r>
            <w:r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 the Financial Year 2023/ 2024.</w:t>
            </w:r>
          </w:p>
          <w:p w14:paraId="30568EAE" w14:textId="77777777" w:rsidR="00FA6359" w:rsidRPr="00FA6359" w:rsidRDefault="00FA6359" w:rsidP="00FA6359">
            <w:pPr>
              <w:spacing w:line="276" w:lineRule="auto"/>
              <w:ind w:left="720"/>
              <w:contextualSpacing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</w:tcPr>
          <w:p w14:paraId="0B96E21F" w14:textId="56E108DE" w:rsidR="00FA6359" w:rsidRPr="00FA6359" w:rsidRDefault="00FA6359" w:rsidP="000C6F18">
            <w:pPr>
              <w:spacing w:line="276" w:lineRule="auto"/>
              <w:rPr>
                <w:rFonts w:ascii="Georgia" w:eastAsia="Georgia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Allocat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ion of a budget for Gender m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ainstreaming and GBV 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programming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in the financial year </w:t>
            </w:r>
            <w:r w:rsidR="000C6F18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in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the work </w:t>
            </w:r>
            <w:r w:rsidR="00E24F7E"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>plan.</w:t>
            </w:r>
            <w:r w:rsidRPr="00FA6359">
              <w:rPr>
                <w:rFonts w:ascii="Georgia" w:eastAsia="Georgia" w:hAnsi="Georgia" w:cs="Tahoma"/>
                <w:color w:val="000000"/>
                <w:sz w:val="24"/>
                <w:szCs w:val="24"/>
              </w:rPr>
              <w:t xml:space="preserve"> </w:t>
            </w:r>
            <w:r w:rsidR="000C6F18" w:rsidRPr="000C6F18">
              <w:rPr>
                <w:rFonts w:ascii="Georgia" w:eastAsia="Georgia" w:hAnsi="Georgia" w:cs="Tahoma"/>
                <w:b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2274" w:type="dxa"/>
            <w:shd w:val="clear" w:color="auto" w:fill="auto"/>
          </w:tcPr>
          <w:p w14:paraId="366D88C4" w14:textId="44FC9932" w:rsidR="00FA6359" w:rsidRPr="00FA6359" w:rsidRDefault="005A22B8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Budget</w:t>
            </w:r>
          </w:p>
        </w:tc>
        <w:tc>
          <w:tcPr>
            <w:tcW w:w="1989" w:type="dxa"/>
            <w:shd w:val="clear" w:color="auto" w:fill="auto"/>
          </w:tcPr>
          <w:p w14:paraId="2324A850" w14:textId="5D02D7DE" w:rsidR="00FA6359" w:rsidRPr="00FA6359" w:rsidRDefault="00FA6359" w:rsidP="000C6F18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</w:t>
            </w:r>
            <w:r w:rsidR="000C6F18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Pr="00FA6359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FA6359" w:rsidRPr="00FA6359" w14:paraId="1DD70966" w14:textId="77777777" w:rsidTr="004049FD">
        <w:trPr>
          <w:trHeight w:val="1043"/>
        </w:trPr>
        <w:tc>
          <w:tcPr>
            <w:tcW w:w="5488" w:type="dxa"/>
          </w:tcPr>
          <w:p w14:paraId="1F5F3CE8" w14:textId="0FFE52E6" w:rsidR="00FA6359" w:rsidRPr="00FA6359" w:rsidRDefault="00FA6359" w:rsidP="00E24F7E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3.</w:t>
            </w:r>
            <w:r w:rsidR="00E24F7E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FA6359">
              <w:rPr>
                <w:rFonts w:ascii="Georgia" w:hAnsi="Georgia" w:cs="Tahoma"/>
                <w:sz w:val="24"/>
                <w:szCs w:val="24"/>
              </w:rPr>
              <w:t>Does the MDA or Count</w:t>
            </w:r>
            <w:r w:rsidR="00E24F7E">
              <w:rPr>
                <w:rFonts w:ascii="Georgia" w:hAnsi="Georgia" w:cs="Tahoma"/>
                <w:sz w:val="24"/>
                <w:szCs w:val="24"/>
              </w:rPr>
              <w:t>y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have a Gender Mainstreaming Policy aligned to the National Policy on Gender and Development, </w:t>
            </w:r>
            <w:r w:rsidR="00E24F7E">
              <w:rPr>
                <w:rFonts w:ascii="Georgia" w:hAnsi="Georgia" w:cs="Tahoma"/>
                <w:sz w:val="24"/>
                <w:szCs w:val="24"/>
              </w:rPr>
              <w:t>2019</w:t>
            </w:r>
            <w:r w:rsidRPr="00FA6359">
              <w:rPr>
                <w:rFonts w:ascii="Georgia" w:hAnsi="Georgia" w:cs="Tahoma"/>
                <w:sz w:val="24"/>
                <w:szCs w:val="24"/>
              </w:rPr>
              <w:t>?</w:t>
            </w:r>
          </w:p>
        </w:tc>
        <w:tc>
          <w:tcPr>
            <w:tcW w:w="3788" w:type="dxa"/>
            <w:vAlign w:val="center"/>
          </w:tcPr>
          <w:p w14:paraId="6ED3814D" w14:textId="18857FA8" w:rsidR="00FA6359" w:rsidRPr="00FA6359" w:rsidRDefault="00FA6359" w:rsidP="000C6F18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Develop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ing/Reviewing</w:t>
            </w:r>
            <w:r w:rsidR="005A22B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/H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ave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in </w:t>
            </w:r>
            <w:r w:rsidR="005A22B8" w:rsidRPr="004049FD">
              <w:rPr>
                <w:rFonts w:ascii="Georgia" w:eastAsia="Georgia" w:hAnsi="Georgia" w:cs="Tahoma"/>
                <w:sz w:val="24"/>
                <w:szCs w:val="24"/>
              </w:rPr>
              <w:t>place</w:t>
            </w:r>
            <w:r w:rsidR="005A22B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a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g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ender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m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ains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treaming 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</w:t>
            </w:r>
            <w:r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(10%)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</w:tcPr>
          <w:p w14:paraId="7D01268B" w14:textId="26EEEFB2" w:rsidR="00FA6359" w:rsidRPr="00FA6359" w:rsidRDefault="004049FD" w:rsidP="00EE48C7">
            <w:p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Gender </w:t>
            </w:r>
            <w:r w:rsidR="003C63E8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>Mainstreaming</w:t>
            </w:r>
            <w:r w:rsidR="003C63E8" w:rsidRPr="00FA6359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 Policy</w:t>
            </w:r>
            <w:r w:rsidR="00FA6359" w:rsidRPr="00FA6359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3030ACD1" w14:textId="77777777" w:rsidR="00FA6359" w:rsidRPr="00FA6359" w:rsidRDefault="00FA6359" w:rsidP="00FA6359">
            <w:pPr>
              <w:ind w:left="360"/>
              <w:contextualSpacing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6628D64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7245674A" w14:textId="77777777" w:rsidTr="000C6F18">
        <w:trPr>
          <w:trHeight w:val="764"/>
        </w:trPr>
        <w:tc>
          <w:tcPr>
            <w:tcW w:w="5488" w:type="dxa"/>
          </w:tcPr>
          <w:p w14:paraId="5D906040" w14:textId="379766CF" w:rsidR="00FA6359" w:rsidRPr="00FA6359" w:rsidRDefault="00FA6359" w:rsidP="00FA6359">
            <w:pPr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sz w:val="24"/>
                <w:szCs w:val="24"/>
              </w:rPr>
              <w:t>4.</w:t>
            </w:r>
            <w:r w:rsidR="00E24F7E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Georgia" w:hAnsi="Georgia" w:cs="Tahoma"/>
                <w:sz w:val="24"/>
                <w:szCs w:val="24"/>
              </w:rPr>
              <w:t>Did the MDA or County implement the Gender Mainstreaming Policy in (3) above?</w:t>
            </w:r>
          </w:p>
        </w:tc>
        <w:tc>
          <w:tcPr>
            <w:tcW w:w="3788" w:type="dxa"/>
          </w:tcPr>
          <w:p w14:paraId="06C95B0F" w14:textId="68351B06" w:rsidR="00FA6359" w:rsidRPr="00FA6359" w:rsidRDefault="004049FD" w:rsidP="00FA6359">
            <w:pPr>
              <w:ind w:left="446" w:hanging="360"/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Implementation of the</w:t>
            </w:r>
            <w:r w:rsidR="00FA6359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0C6F18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G</w:t>
            </w:r>
            <w:r w:rsidR="000C6F18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ender</w:t>
            </w:r>
          </w:p>
          <w:p w14:paraId="75B6FFD3" w14:textId="4BB88C4B" w:rsidR="00FA6359" w:rsidRPr="00FA6359" w:rsidRDefault="000C6F18" w:rsidP="000C6F18">
            <w:pPr>
              <w:ind w:left="446" w:hanging="360"/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Mainstreaming policy </w:t>
            </w:r>
            <w:r w:rsidR="00FA6359"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</w:t>
            </w:r>
            <w:r w:rsidR="004049FD" w:rsidRPr="000C6F18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20</w:t>
            </w:r>
            <w:r w:rsidR="00FA6359"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)</w:t>
            </w:r>
            <w:r w:rsidR="00FA6359"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</w:tcPr>
          <w:p w14:paraId="08813665" w14:textId="77777777" w:rsidR="00FA6359" w:rsidRPr="00FA6359" w:rsidRDefault="00FA6359" w:rsidP="00FA6359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Activities derived from the policies</w:t>
            </w:r>
          </w:p>
        </w:tc>
        <w:tc>
          <w:tcPr>
            <w:tcW w:w="1989" w:type="dxa"/>
          </w:tcPr>
          <w:p w14:paraId="6010742A" w14:textId="72D04104" w:rsidR="00FA6359" w:rsidRPr="00FA6359" w:rsidRDefault="004049FD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20</w:t>
            </w:r>
            <w:r w:rsidR="00FA6359" w:rsidRPr="00FA6359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FA6359" w:rsidRPr="00FA6359" w14:paraId="216235E5" w14:textId="77777777" w:rsidTr="00E24F7E">
        <w:trPr>
          <w:trHeight w:val="413"/>
        </w:trPr>
        <w:tc>
          <w:tcPr>
            <w:tcW w:w="5488" w:type="dxa"/>
          </w:tcPr>
          <w:p w14:paraId="6B9881A2" w14:textId="58003C06" w:rsidR="00FA6359" w:rsidRPr="00FA6359" w:rsidRDefault="00FA6359" w:rsidP="004049FD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Disaggregation of data on all employees as guided in the reporting tool checking on the two-thirds gender principle, disability mainstreaming &amp; general inclusivity</w:t>
            </w:r>
            <w:r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14:paraId="1AFC5D79" w14:textId="4C9297F8" w:rsidR="00D5037D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Complete disaggregation of data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(5%)</w:t>
            </w:r>
          </w:p>
          <w:p w14:paraId="5E9ABA01" w14:textId="785BE503" w:rsidR="00D5037D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 xml:space="preserve">Compliance with the 2/3 gender rule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(2%)</w:t>
            </w:r>
          </w:p>
          <w:p w14:paraId="4F6352C0" w14:textId="6382797B" w:rsidR="00FA6359" w:rsidRPr="00FA6359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D5037D">
              <w:rPr>
                <w:rFonts w:ascii="Georgia" w:hAnsi="Georgia" w:cs="Tahoma"/>
                <w:sz w:val="24"/>
                <w:szCs w:val="24"/>
              </w:rPr>
              <w:t xml:space="preserve">Compliance with the at least 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5 % </w:t>
            </w:r>
            <w:r>
              <w:rPr>
                <w:rFonts w:ascii="Georgia" w:hAnsi="Georgia" w:cs="Tahoma"/>
                <w:sz w:val="24"/>
                <w:szCs w:val="24"/>
              </w:rPr>
              <w:t xml:space="preserve">employment of 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PWDs 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(3%)</w:t>
            </w:r>
          </w:p>
        </w:tc>
        <w:tc>
          <w:tcPr>
            <w:tcW w:w="2274" w:type="dxa"/>
            <w:shd w:val="clear" w:color="auto" w:fill="FFFFFF" w:themeFill="background1"/>
          </w:tcPr>
          <w:p w14:paraId="16ED873F" w14:textId="77777777" w:rsidR="00D5037D" w:rsidRDefault="00D5037D" w:rsidP="00D5037D">
            <w:p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FA6359">
              <w:rPr>
                <w:rFonts w:ascii="Georgia" w:eastAsia="Georgia" w:hAnsi="Georgia" w:cs="Tahoma"/>
                <w:sz w:val="24"/>
                <w:szCs w:val="24"/>
              </w:rPr>
              <w:t>Disaggregated data</w:t>
            </w:r>
            <w:r>
              <w:rPr>
                <w:rFonts w:ascii="Georgia" w:eastAsia="Georgia" w:hAnsi="Georgia" w:cs="Tahoma"/>
                <w:sz w:val="24"/>
                <w:szCs w:val="24"/>
              </w:rPr>
              <w:t xml:space="preserve"> by: </w:t>
            </w:r>
          </w:p>
          <w:p w14:paraId="72730BD0" w14:textId="3BB2444B" w:rsidR="00D5037D" w:rsidRPr="00D5037D" w:rsidRDefault="00D5037D" w:rsidP="00D5037D">
            <w:pPr>
              <w:pStyle w:val="ListParagraph"/>
              <w:numPr>
                <w:ilvl w:val="0"/>
                <w:numId w:val="27"/>
              </w:num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S</w:t>
            </w:r>
            <w:r w:rsidRPr="00D5037D">
              <w:rPr>
                <w:rFonts w:ascii="Georgia" w:eastAsia="Georgia" w:hAnsi="Georgia" w:cs="Tahoma"/>
                <w:sz w:val="24"/>
                <w:szCs w:val="24"/>
              </w:rPr>
              <w:t>ex</w:t>
            </w:r>
          </w:p>
          <w:p w14:paraId="26AF7AFF" w14:textId="44215362" w:rsidR="00D5037D" w:rsidRPr="00D5037D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Disability</w:t>
            </w:r>
          </w:p>
          <w:p w14:paraId="202C516C" w14:textId="4D0C36AF" w:rsidR="00D5037D" w:rsidRPr="00D5037D" w:rsidRDefault="00D5037D" w:rsidP="00FA6359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Minority and Marginalized</w:t>
            </w:r>
          </w:p>
          <w:p w14:paraId="7BBB0A89" w14:textId="773764B3" w:rsidR="00FA6359" w:rsidRPr="00FA6359" w:rsidRDefault="00D5037D" w:rsidP="00D5037D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Age</w:t>
            </w:r>
          </w:p>
        </w:tc>
        <w:tc>
          <w:tcPr>
            <w:tcW w:w="1989" w:type="dxa"/>
          </w:tcPr>
          <w:p w14:paraId="51902181" w14:textId="2601C323" w:rsidR="00FA6359" w:rsidRPr="00FA6359" w:rsidRDefault="00D5037D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1</w:t>
            </w:r>
            <w:r w:rsidR="00FA6359" w:rsidRPr="00FA6359">
              <w:rPr>
                <w:rFonts w:ascii="Georgia" w:hAnsi="Georgia" w:cs="Tahoma"/>
                <w:b/>
                <w:sz w:val="24"/>
                <w:szCs w:val="24"/>
              </w:rPr>
              <w:t>0%</w:t>
            </w:r>
          </w:p>
        </w:tc>
      </w:tr>
      <w:tr w:rsidR="00FA6359" w:rsidRPr="00FA6359" w14:paraId="5851DD68" w14:textId="77777777" w:rsidTr="004049FD">
        <w:trPr>
          <w:trHeight w:val="980"/>
        </w:trPr>
        <w:tc>
          <w:tcPr>
            <w:tcW w:w="5488" w:type="dxa"/>
          </w:tcPr>
          <w:p w14:paraId="3975A1D5" w14:textId="1215405E" w:rsidR="00FA6359" w:rsidRPr="00FA6359" w:rsidRDefault="004049FD" w:rsidP="004049FD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>.</w:t>
            </w:r>
            <w:r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 xml:space="preserve">Does your MDA </w:t>
            </w:r>
            <w:r>
              <w:rPr>
                <w:rFonts w:ascii="Georgia" w:eastAsia="Georgia" w:hAnsi="Georgia" w:cs="Tahoma"/>
                <w:sz w:val="24"/>
                <w:szCs w:val="24"/>
              </w:rPr>
              <w:t>or</w:t>
            </w:r>
            <w:r w:rsidR="00FA6359" w:rsidRPr="00FA6359">
              <w:rPr>
                <w:rFonts w:ascii="Georgia" w:eastAsia="Georgia" w:hAnsi="Georgia" w:cs="Tahoma"/>
                <w:sz w:val="24"/>
                <w:szCs w:val="24"/>
              </w:rPr>
              <w:t xml:space="preserve"> County have a workplace policy on Gender Based Violence (GBV) in line with the relevant national policies and laws?</w:t>
            </w:r>
          </w:p>
        </w:tc>
        <w:tc>
          <w:tcPr>
            <w:tcW w:w="3788" w:type="dxa"/>
          </w:tcPr>
          <w:p w14:paraId="70CE2CB6" w14:textId="70364624" w:rsidR="00FA6359" w:rsidRPr="00FA6359" w:rsidRDefault="00FA6359" w:rsidP="000C6F18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Develop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/Review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ing/H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ave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in place a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w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orkplace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on Gender Based </w:t>
            </w:r>
            <w:r w:rsidRPr="00FA6359">
              <w:rPr>
                <w:rFonts w:ascii="Georgia" w:eastAsia="Times New Roman" w:hAnsi="Georgia" w:cs="Tahoma"/>
                <w:sz w:val="24"/>
                <w:szCs w:val="24"/>
              </w:rPr>
              <w:t>Violence</w:t>
            </w:r>
            <w:r w:rsidRPr="00FA6359">
              <w:rPr>
                <w:rFonts w:ascii="Georgia" w:eastAsia="Times New Roman" w:hAnsi="Georgia" w:cs="Tahoma"/>
                <w:i/>
                <w:sz w:val="24"/>
                <w:szCs w:val="24"/>
              </w:rPr>
              <w:t xml:space="preserve"> </w:t>
            </w:r>
            <w:r w:rsidRPr="00FA6359">
              <w:rPr>
                <w:rFonts w:ascii="Georgia" w:eastAsia="Times New Roman" w:hAnsi="Georgia" w:cs="Tahoma"/>
                <w:b/>
                <w:sz w:val="24"/>
                <w:szCs w:val="24"/>
              </w:rPr>
              <w:t>(10%)</w:t>
            </w:r>
            <w:r w:rsidRPr="00FA6359">
              <w:rPr>
                <w:rFonts w:ascii="Georgia" w:eastAsia="Times New Roman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14:paraId="0D812C4D" w14:textId="67AC2D2A" w:rsidR="00FA6359" w:rsidRPr="00FA6359" w:rsidRDefault="004049FD" w:rsidP="004049FD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Workplace p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olic</w:t>
            </w:r>
            <w:r>
              <w:rPr>
                <w:rFonts w:ascii="Georgia" w:hAnsi="Georgia" w:cs="Tahoma"/>
                <w:sz w:val="24"/>
                <w:szCs w:val="24"/>
              </w:rPr>
              <w:t>y on GBV</w:t>
            </w:r>
          </w:p>
        </w:tc>
        <w:tc>
          <w:tcPr>
            <w:tcW w:w="1989" w:type="dxa"/>
          </w:tcPr>
          <w:p w14:paraId="2F8D3C5F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692698B5" w14:textId="77777777" w:rsidTr="00E24F7E">
        <w:trPr>
          <w:trHeight w:val="810"/>
        </w:trPr>
        <w:tc>
          <w:tcPr>
            <w:tcW w:w="5488" w:type="dxa"/>
            <w:shd w:val="clear" w:color="auto" w:fill="auto"/>
          </w:tcPr>
          <w:p w14:paraId="57A7B0E7" w14:textId="393F8E00" w:rsidR="00FA6359" w:rsidRPr="00FA6359" w:rsidRDefault="004049FD" w:rsidP="00FA6359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lastRenderedPageBreak/>
              <w:t>6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.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6359" w:rsidRPr="00FA6359">
              <w:rPr>
                <w:rFonts w:ascii="Georgia" w:hAnsi="Georgia" w:cs="Tahoma"/>
                <w:sz w:val="24"/>
                <w:szCs w:val="24"/>
              </w:rPr>
              <w:t>Did your MDA or County implement the workplace policy on Gender Based Violence in (6) above?</w:t>
            </w:r>
          </w:p>
        </w:tc>
        <w:tc>
          <w:tcPr>
            <w:tcW w:w="3788" w:type="dxa"/>
            <w:shd w:val="clear" w:color="auto" w:fill="auto"/>
          </w:tcPr>
          <w:p w14:paraId="573A6AC1" w14:textId="3A7E7CFA" w:rsidR="00FA6359" w:rsidRPr="00FA6359" w:rsidRDefault="00FA6359" w:rsidP="000C6F18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</w:pP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Implementation of the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workplace 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GBV </w:t>
            </w:r>
            <w:r w:rsidR="004049FD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>p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olicy </w:t>
            </w:r>
            <w:r w:rsidRPr="00FA6359">
              <w:rPr>
                <w:rFonts w:ascii="Georgia" w:eastAsia="Times New Roman" w:hAnsi="Georgia" w:cs="Tahoma"/>
                <w:b/>
                <w:color w:val="000000"/>
                <w:sz w:val="24"/>
                <w:szCs w:val="24"/>
              </w:rPr>
              <w:t>(20%)</w:t>
            </w:r>
            <w:r w:rsidRPr="00FA6359">
              <w:rPr>
                <w:rFonts w:ascii="Georgia" w:eastAsia="Times New Roman" w:hAnsi="Georgi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14:paraId="6008C9D2" w14:textId="54A8C411" w:rsidR="00FA6359" w:rsidRPr="00FA6359" w:rsidRDefault="00FA6359" w:rsidP="00FA6359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Activities derived from the polic</w:t>
            </w:r>
            <w:r w:rsidR="00D5037D">
              <w:rPr>
                <w:rFonts w:ascii="Georgia" w:hAnsi="Georgia" w:cs="Tahoma"/>
                <w:sz w:val="24"/>
                <w:szCs w:val="24"/>
              </w:rPr>
              <w:t>y</w:t>
            </w:r>
          </w:p>
        </w:tc>
        <w:tc>
          <w:tcPr>
            <w:tcW w:w="1989" w:type="dxa"/>
            <w:shd w:val="clear" w:color="auto" w:fill="auto"/>
          </w:tcPr>
          <w:p w14:paraId="4C335A93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20%</w:t>
            </w:r>
          </w:p>
        </w:tc>
      </w:tr>
      <w:tr w:rsidR="00FA6359" w:rsidRPr="00FA6359" w14:paraId="0D470C11" w14:textId="77777777" w:rsidTr="00D5037D">
        <w:trPr>
          <w:trHeight w:val="2366"/>
        </w:trPr>
        <w:tc>
          <w:tcPr>
            <w:tcW w:w="5488" w:type="dxa"/>
          </w:tcPr>
          <w:p w14:paraId="485A9493" w14:textId="67EA213E" w:rsidR="00FA6359" w:rsidRPr="00FA6359" w:rsidRDefault="00FA6359" w:rsidP="004049FD">
            <w:pPr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 xml:space="preserve">Submission of Biannual reports using the prescribed format to the State Department for Gender and Affirmative Action with a copy to National Gender and Equality Commission </w:t>
            </w:r>
          </w:p>
        </w:tc>
        <w:tc>
          <w:tcPr>
            <w:tcW w:w="3788" w:type="dxa"/>
          </w:tcPr>
          <w:p w14:paraId="050BCCDB" w14:textId="0AAC31F6" w:rsidR="000C6F18" w:rsidRPr="00FA6359" w:rsidRDefault="000C6F18" w:rsidP="000C6F18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Use of prescribed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reporting format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FA2BCF">
              <w:rPr>
                <w:rFonts w:ascii="Georgia" w:hAnsi="Georgia" w:cs="Tahoma"/>
                <w:b/>
                <w:sz w:val="24"/>
                <w:szCs w:val="24"/>
              </w:rPr>
              <w:t>(5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1C991E35" w14:textId="39BFB85F" w:rsidR="000C6F18" w:rsidRDefault="000C6F18" w:rsidP="000C6F18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>Submission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of</w:t>
            </w:r>
            <w:r w:rsidRPr="00FA6359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>
              <w:rPr>
                <w:rFonts w:ascii="Georgia" w:hAnsi="Georgia" w:cs="Tahoma"/>
                <w:sz w:val="24"/>
                <w:szCs w:val="24"/>
              </w:rPr>
              <w:t xml:space="preserve">biannual reports </w:t>
            </w:r>
            <w:r w:rsidR="00FA2BCF">
              <w:rPr>
                <w:rFonts w:ascii="Georgia" w:hAnsi="Georgia" w:cs="Tahoma"/>
                <w:b/>
                <w:sz w:val="24"/>
                <w:szCs w:val="24"/>
              </w:rPr>
              <w:t>(5</w:t>
            </w:r>
            <w:r w:rsidRPr="000C6F18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0DD00AB9" w14:textId="77777777" w:rsidR="000C6F18" w:rsidRDefault="000C6F18" w:rsidP="00D5037D">
            <w:pPr>
              <w:rPr>
                <w:rFonts w:ascii="Georgia" w:hAnsi="Georgia" w:cs="Tahoma"/>
                <w:i/>
                <w:sz w:val="24"/>
                <w:szCs w:val="24"/>
              </w:rPr>
            </w:pPr>
          </w:p>
          <w:p w14:paraId="6FC333FC" w14:textId="401C03F1" w:rsidR="00FA6359" w:rsidRPr="00FA6359" w:rsidRDefault="000C6F18" w:rsidP="00D5037D">
            <w:pPr>
              <w:rPr>
                <w:rFonts w:ascii="Georgia" w:hAnsi="Georgia" w:cs="Tahoma"/>
                <w:i/>
                <w:sz w:val="24"/>
                <w:szCs w:val="24"/>
              </w:rPr>
            </w:pPr>
            <w:r w:rsidRPr="00FA6359">
              <w:rPr>
                <w:rFonts w:ascii="Georgia" w:hAnsi="Georgia" w:cs="Tahoma"/>
                <w:i/>
                <w:sz w:val="24"/>
                <w:szCs w:val="24"/>
              </w:rPr>
              <w:t>(First half will be by 5</w:t>
            </w:r>
            <w:r w:rsidRPr="00FA6359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 January and second half will be by 5</w:t>
            </w:r>
            <w:r w:rsidRPr="00FA6359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A6359">
              <w:rPr>
                <w:rFonts w:ascii="Georgia" w:hAnsi="Georgia" w:cs="Tahoma"/>
                <w:i/>
                <w:sz w:val="24"/>
                <w:szCs w:val="24"/>
              </w:rPr>
              <w:t xml:space="preserve"> July)</w:t>
            </w:r>
          </w:p>
        </w:tc>
        <w:tc>
          <w:tcPr>
            <w:tcW w:w="2274" w:type="dxa"/>
          </w:tcPr>
          <w:p w14:paraId="0F3E7910" w14:textId="3CC5FBD8" w:rsidR="00FA6359" w:rsidRPr="00FA6359" w:rsidRDefault="000C6F18" w:rsidP="004049FD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A6359">
              <w:rPr>
                <w:rFonts w:ascii="Georgia" w:hAnsi="Georgia" w:cs="Tahoma"/>
                <w:sz w:val="24"/>
                <w:szCs w:val="24"/>
              </w:rPr>
              <w:t xml:space="preserve">Submission of the biannual report using the reporting template as provided and observing </w:t>
            </w:r>
            <w:r>
              <w:rPr>
                <w:rFonts w:ascii="Georgia" w:hAnsi="Georgia" w:cs="Tahoma"/>
                <w:sz w:val="24"/>
                <w:szCs w:val="24"/>
              </w:rPr>
              <w:t>timelines</w:t>
            </w:r>
          </w:p>
        </w:tc>
        <w:tc>
          <w:tcPr>
            <w:tcW w:w="1989" w:type="dxa"/>
          </w:tcPr>
          <w:p w14:paraId="6AB71900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FA6359" w:rsidRPr="00FA6359" w14:paraId="789F0CF3" w14:textId="77777777" w:rsidTr="00FA6359">
        <w:trPr>
          <w:trHeight w:val="440"/>
        </w:trPr>
        <w:tc>
          <w:tcPr>
            <w:tcW w:w="11550" w:type="dxa"/>
            <w:gridSpan w:val="3"/>
            <w:shd w:val="clear" w:color="auto" w:fill="BFBFBF" w:themeFill="background1" w:themeFillShade="BF"/>
          </w:tcPr>
          <w:p w14:paraId="79A68D56" w14:textId="77777777" w:rsidR="00FA6359" w:rsidRPr="00FA6359" w:rsidRDefault="00FA6359" w:rsidP="00FA6359">
            <w:pPr>
              <w:ind w:left="360"/>
              <w:contextualSpacing/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14:paraId="0589200C" w14:textId="77777777" w:rsidR="00FA6359" w:rsidRPr="00FA6359" w:rsidRDefault="00FA6359" w:rsidP="00FA6359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A6359">
              <w:rPr>
                <w:rFonts w:ascii="Georgia" w:hAnsi="Georgia" w:cs="Tahoma"/>
                <w:b/>
                <w:sz w:val="24"/>
                <w:szCs w:val="24"/>
              </w:rPr>
              <w:t>100%</w:t>
            </w:r>
          </w:p>
        </w:tc>
      </w:tr>
    </w:tbl>
    <w:p w14:paraId="16604A39" w14:textId="77777777" w:rsidR="00FA6359" w:rsidRPr="00FA6359" w:rsidRDefault="00FA6359" w:rsidP="00641075">
      <w:pPr>
        <w:rPr>
          <w:rFonts w:ascii="Georgia" w:hAnsi="Georgia" w:cs="Tahoma"/>
          <w:sz w:val="24"/>
          <w:szCs w:val="24"/>
        </w:rPr>
      </w:pPr>
    </w:p>
    <w:sectPr w:rsidR="00FA6359" w:rsidRPr="00FA6359" w:rsidSect="008A15E4">
      <w:footerReference w:type="default" r:id="rId1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D7EB" w14:textId="77777777" w:rsidR="00C47CEC" w:rsidRDefault="00C47CEC" w:rsidP="00905515">
      <w:pPr>
        <w:spacing w:after="0" w:line="240" w:lineRule="auto"/>
      </w:pPr>
      <w:r>
        <w:separator/>
      </w:r>
    </w:p>
  </w:endnote>
  <w:endnote w:type="continuationSeparator" w:id="0">
    <w:p w14:paraId="2044FE1F" w14:textId="77777777" w:rsidR="00C47CEC" w:rsidRDefault="00C47CEC" w:rsidP="009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12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0C01E" w14:textId="4D772EBC" w:rsidR="00736A73" w:rsidRDefault="00736A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FA" w:rsidRPr="000322F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BFEA02" w14:textId="77777777" w:rsidR="00736A73" w:rsidRDefault="0073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701C" w14:textId="77777777" w:rsidR="00C47CEC" w:rsidRDefault="00C47CEC" w:rsidP="00905515">
      <w:pPr>
        <w:spacing w:after="0" w:line="240" w:lineRule="auto"/>
      </w:pPr>
      <w:r>
        <w:separator/>
      </w:r>
    </w:p>
  </w:footnote>
  <w:footnote w:type="continuationSeparator" w:id="0">
    <w:p w14:paraId="1C502A1D" w14:textId="77777777" w:rsidR="00C47CEC" w:rsidRDefault="00C47CEC" w:rsidP="00905515">
      <w:pPr>
        <w:spacing w:after="0" w:line="240" w:lineRule="auto"/>
      </w:pPr>
      <w:r>
        <w:continuationSeparator/>
      </w:r>
    </w:p>
  </w:footnote>
  <w:footnote w:id="1">
    <w:p w14:paraId="5B4782F6" w14:textId="6D8B9E5D" w:rsidR="00601272" w:rsidRDefault="00601272">
      <w:pPr>
        <w:pStyle w:val="FootnoteText"/>
      </w:pPr>
      <w:r>
        <w:rPr>
          <w:rStyle w:val="FootnoteReference"/>
        </w:rPr>
        <w:footnoteRef/>
      </w:r>
      <w:r>
        <w:t xml:space="preserve"> As provided in the relevant circulars of the National Treasury </w:t>
      </w:r>
    </w:p>
  </w:footnote>
  <w:footnote w:id="2">
    <w:p w14:paraId="21EE6B49" w14:textId="77777777" w:rsidR="00E35D90" w:rsidRDefault="00E35D90" w:rsidP="00E35D90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the policy visit </w:t>
      </w:r>
      <w:hyperlink r:id="rId1" w:history="1">
        <w:r w:rsidRPr="00540E96">
          <w:rPr>
            <w:rStyle w:val="Hyperlink"/>
          </w:rPr>
          <w:t>http://psyg.go.ke/wp-content/uploads/2019/12/NATIONAL-POLICY-ON-GENDER-AND-DEVELOPMENT.pdf</w:t>
        </w:r>
      </w:hyperlink>
    </w:p>
    <w:p w14:paraId="529695F4" w14:textId="77777777" w:rsidR="00E35D90" w:rsidRDefault="00E35D90" w:rsidP="00E35D9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022"/>
    <w:multiLevelType w:val="hybridMultilevel"/>
    <w:tmpl w:val="D07A6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7474"/>
    <w:multiLevelType w:val="hybridMultilevel"/>
    <w:tmpl w:val="87C4E7C6"/>
    <w:lvl w:ilvl="0" w:tplc="D838886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F8"/>
    <w:multiLevelType w:val="hybridMultilevel"/>
    <w:tmpl w:val="728CFB4A"/>
    <w:lvl w:ilvl="0" w:tplc="FF8EA762">
      <w:start w:val="4"/>
      <w:numFmt w:val="upperLetter"/>
      <w:lvlText w:val="%1."/>
      <w:lvlJc w:val="left"/>
      <w:pPr>
        <w:ind w:left="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5EC8">
      <w:start w:val="1"/>
      <w:numFmt w:val="lowerLetter"/>
      <w:lvlText w:val="%2"/>
      <w:lvlJc w:val="left"/>
      <w:pPr>
        <w:ind w:left="7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FC0A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C6CCE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4F7CC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E3F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19A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A484C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AAD1E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C2A00"/>
    <w:multiLevelType w:val="hybridMultilevel"/>
    <w:tmpl w:val="1F2A0FC2"/>
    <w:lvl w:ilvl="0" w:tplc="28F0C9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F22"/>
    <w:multiLevelType w:val="hybridMultilevel"/>
    <w:tmpl w:val="7E1CA03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1C424B38"/>
    <w:multiLevelType w:val="hybridMultilevel"/>
    <w:tmpl w:val="BABC5BD8"/>
    <w:lvl w:ilvl="0" w:tplc="1DCEA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04B2D"/>
    <w:multiLevelType w:val="hybridMultilevel"/>
    <w:tmpl w:val="626E9564"/>
    <w:lvl w:ilvl="0" w:tplc="A70CFD38">
      <w:start w:val="4"/>
      <w:numFmt w:val="decimal"/>
      <w:lvlText w:val="[%1]"/>
      <w:lvlJc w:val="left"/>
      <w:pPr>
        <w:ind w:left="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43FF0">
      <w:start w:val="1"/>
      <w:numFmt w:val="lowerLetter"/>
      <w:lvlText w:val="%2"/>
      <w:lvlJc w:val="left"/>
      <w:pPr>
        <w:ind w:left="10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39C">
      <w:start w:val="1"/>
      <w:numFmt w:val="lowerRoman"/>
      <w:lvlText w:val="%3"/>
      <w:lvlJc w:val="left"/>
      <w:pPr>
        <w:ind w:left="18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47EC0">
      <w:start w:val="1"/>
      <w:numFmt w:val="decimal"/>
      <w:lvlText w:val="%4"/>
      <w:lvlJc w:val="left"/>
      <w:pPr>
        <w:ind w:left="2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FA9E">
      <w:start w:val="1"/>
      <w:numFmt w:val="lowerLetter"/>
      <w:lvlText w:val="%5"/>
      <w:lvlJc w:val="left"/>
      <w:pPr>
        <w:ind w:left="3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C363E">
      <w:start w:val="1"/>
      <w:numFmt w:val="lowerRoman"/>
      <w:lvlText w:val="%6"/>
      <w:lvlJc w:val="left"/>
      <w:pPr>
        <w:ind w:left="3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8BAC">
      <w:start w:val="1"/>
      <w:numFmt w:val="decimal"/>
      <w:lvlText w:val="%7"/>
      <w:lvlJc w:val="left"/>
      <w:pPr>
        <w:ind w:left="4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D26">
      <w:start w:val="1"/>
      <w:numFmt w:val="lowerLetter"/>
      <w:lvlText w:val="%8"/>
      <w:lvlJc w:val="left"/>
      <w:pPr>
        <w:ind w:left="5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DA72">
      <w:start w:val="1"/>
      <w:numFmt w:val="lowerRoman"/>
      <w:lvlText w:val="%9"/>
      <w:lvlJc w:val="left"/>
      <w:pPr>
        <w:ind w:left="6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54138"/>
    <w:multiLevelType w:val="hybridMultilevel"/>
    <w:tmpl w:val="70ACF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1093A"/>
    <w:multiLevelType w:val="hybridMultilevel"/>
    <w:tmpl w:val="B3BE1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C3F53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30204"/>
    <w:multiLevelType w:val="hybridMultilevel"/>
    <w:tmpl w:val="E24C0E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60067"/>
    <w:multiLevelType w:val="hybridMultilevel"/>
    <w:tmpl w:val="738C65FC"/>
    <w:lvl w:ilvl="0" w:tplc="1E2E4FF0">
      <w:start w:val="1"/>
      <w:numFmt w:val="upperLetter"/>
      <w:lvlText w:val="%1."/>
      <w:lvlJc w:val="left"/>
      <w:pPr>
        <w:ind w:left="360" w:hanging="360"/>
      </w:pPr>
      <w:rPr>
        <w:rFonts w:ascii="Georgia" w:eastAsia="Georgia" w:hAnsi="Georgia" w:cs="Georgia" w:hint="default"/>
        <w:b/>
      </w:rPr>
    </w:lvl>
    <w:lvl w:ilvl="1" w:tplc="EC3C553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183078"/>
    <w:multiLevelType w:val="hybridMultilevel"/>
    <w:tmpl w:val="53660AA0"/>
    <w:lvl w:ilvl="0" w:tplc="04090017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 w15:restartNumberingAfterBreak="0">
    <w:nsid w:val="4486150F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67C2C"/>
    <w:multiLevelType w:val="hybridMultilevel"/>
    <w:tmpl w:val="DB2E1382"/>
    <w:lvl w:ilvl="0" w:tplc="90463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5141C"/>
    <w:multiLevelType w:val="hybridMultilevel"/>
    <w:tmpl w:val="30DA7EAC"/>
    <w:lvl w:ilvl="0" w:tplc="8A2052A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386627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1500A"/>
    <w:multiLevelType w:val="hybridMultilevel"/>
    <w:tmpl w:val="C3342CD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5388550E"/>
    <w:multiLevelType w:val="hybridMultilevel"/>
    <w:tmpl w:val="DB643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12BA9"/>
    <w:multiLevelType w:val="hybridMultilevel"/>
    <w:tmpl w:val="6124348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B50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666D1"/>
    <w:multiLevelType w:val="hybridMultilevel"/>
    <w:tmpl w:val="546ABA1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31C5B"/>
    <w:multiLevelType w:val="hybridMultilevel"/>
    <w:tmpl w:val="197E8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00DC"/>
    <w:multiLevelType w:val="hybridMultilevel"/>
    <w:tmpl w:val="3398D1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57B1D"/>
    <w:multiLevelType w:val="hybridMultilevel"/>
    <w:tmpl w:val="E13A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E552E"/>
    <w:multiLevelType w:val="hybridMultilevel"/>
    <w:tmpl w:val="3B36F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F2C20"/>
    <w:multiLevelType w:val="hybridMultilevel"/>
    <w:tmpl w:val="EBFA7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F7F41"/>
    <w:multiLevelType w:val="hybridMultilevel"/>
    <w:tmpl w:val="6DF23F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4A40"/>
    <w:multiLevelType w:val="hybridMultilevel"/>
    <w:tmpl w:val="5DC4933C"/>
    <w:lvl w:ilvl="0" w:tplc="224059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8252C2"/>
    <w:multiLevelType w:val="hybridMultilevel"/>
    <w:tmpl w:val="5CF48AC2"/>
    <w:lvl w:ilvl="0" w:tplc="A8766288">
      <w:start w:val="1"/>
      <w:numFmt w:val="decimal"/>
      <w:lvlText w:val="[%1]"/>
      <w:lvlJc w:val="left"/>
      <w:pPr>
        <w:ind w:left="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9DA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E05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AB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04D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4C7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4EC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9D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CA2D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97267"/>
    <w:multiLevelType w:val="hybridMultilevel"/>
    <w:tmpl w:val="15E09FFE"/>
    <w:lvl w:ilvl="0" w:tplc="F5D468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143678F"/>
    <w:multiLevelType w:val="hybridMultilevel"/>
    <w:tmpl w:val="34C27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19517">
    <w:abstractNumId w:val="24"/>
  </w:num>
  <w:num w:numId="2" w16cid:durableId="351761225">
    <w:abstractNumId w:val="21"/>
  </w:num>
  <w:num w:numId="3" w16cid:durableId="674189543">
    <w:abstractNumId w:val="23"/>
  </w:num>
  <w:num w:numId="4" w16cid:durableId="1088503937">
    <w:abstractNumId w:val="8"/>
  </w:num>
  <w:num w:numId="5" w16cid:durableId="23330951">
    <w:abstractNumId w:val="31"/>
  </w:num>
  <w:num w:numId="6" w16cid:durableId="1099256239">
    <w:abstractNumId w:val="5"/>
  </w:num>
  <w:num w:numId="7" w16cid:durableId="240994453">
    <w:abstractNumId w:val="0"/>
  </w:num>
  <w:num w:numId="8" w16cid:durableId="446169499">
    <w:abstractNumId w:val="19"/>
  </w:num>
  <w:num w:numId="9" w16cid:durableId="1113281119">
    <w:abstractNumId w:val="25"/>
  </w:num>
  <w:num w:numId="10" w16cid:durableId="1451777740">
    <w:abstractNumId w:val="10"/>
  </w:num>
  <w:num w:numId="11" w16cid:durableId="1896817407">
    <w:abstractNumId w:val="14"/>
  </w:num>
  <w:num w:numId="12" w16cid:durableId="36902953">
    <w:abstractNumId w:val="3"/>
  </w:num>
  <w:num w:numId="13" w16cid:durableId="124087347">
    <w:abstractNumId w:val="1"/>
  </w:num>
  <w:num w:numId="14" w16cid:durableId="197352432">
    <w:abstractNumId w:val="29"/>
  </w:num>
  <w:num w:numId="15" w16cid:durableId="2077241037">
    <w:abstractNumId w:val="6"/>
  </w:num>
  <w:num w:numId="16" w16cid:durableId="1708682476">
    <w:abstractNumId w:val="2"/>
  </w:num>
  <w:num w:numId="17" w16cid:durableId="61998236">
    <w:abstractNumId w:val="30"/>
  </w:num>
  <w:num w:numId="18" w16cid:durableId="454645063">
    <w:abstractNumId w:val="15"/>
  </w:num>
  <w:num w:numId="19" w16cid:durableId="841044154">
    <w:abstractNumId w:val="11"/>
  </w:num>
  <w:num w:numId="20" w16cid:durableId="1490246317">
    <w:abstractNumId w:val="4"/>
  </w:num>
  <w:num w:numId="21" w16cid:durableId="1867677248">
    <w:abstractNumId w:val="17"/>
  </w:num>
  <w:num w:numId="22" w16cid:durableId="1828746896">
    <w:abstractNumId w:val="26"/>
  </w:num>
  <w:num w:numId="23" w16cid:durableId="2099717806">
    <w:abstractNumId w:val="12"/>
  </w:num>
  <w:num w:numId="24" w16cid:durableId="1195776908">
    <w:abstractNumId w:val="13"/>
  </w:num>
  <w:num w:numId="25" w16cid:durableId="1077089101">
    <w:abstractNumId w:val="20"/>
  </w:num>
  <w:num w:numId="26" w16cid:durableId="295768605">
    <w:abstractNumId w:val="18"/>
  </w:num>
  <w:num w:numId="27" w16cid:durableId="1666741845">
    <w:abstractNumId w:val="7"/>
  </w:num>
  <w:num w:numId="28" w16cid:durableId="143399517">
    <w:abstractNumId w:val="22"/>
  </w:num>
  <w:num w:numId="29" w16cid:durableId="112092715">
    <w:abstractNumId w:val="16"/>
  </w:num>
  <w:num w:numId="30" w16cid:durableId="1279869887">
    <w:abstractNumId w:val="9"/>
  </w:num>
  <w:num w:numId="31" w16cid:durableId="1944529322">
    <w:abstractNumId w:val="27"/>
  </w:num>
  <w:num w:numId="32" w16cid:durableId="7071448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C4"/>
    <w:rsid w:val="00024ACA"/>
    <w:rsid w:val="000322FA"/>
    <w:rsid w:val="0004294C"/>
    <w:rsid w:val="0004504C"/>
    <w:rsid w:val="000477BF"/>
    <w:rsid w:val="000478A1"/>
    <w:rsid w:val="0005536D"/>
    <w:rsid w:val="00056059"/>
    <w:rsid w:val="00067DCD"/>
    <w:rsid w:val="000825E2"/>
    <w:rsid w:val="000832E1"/>
    <w:rsid w:val="0008540A"/>
    <w:rsid w:val="000A5872"/>
    <w:rsid w:val="000B3D8A"/>
    <w:rsid w:val="000C19BC"/>
    <w:rsid w:val="000C1C31"/>
    <w:rsid w:val="000C6F18"/>
    <w:rsid w:val="000C751B"/>
    <w:rsid w:val="000E47BF"/>
    <w:rsid w:val="000F41C4"/>
    <w:rsid w:val="00112777"/>
    <w:rsid w:val="0012600A"/>
    <w:rsid w:val="00134CB3"/>
    <w:rsid w:val="00135575"/>
    <w:rsid w:val="001427F4"/>
    <w:rsid w:val="00147E81"/>
    <w:rsid w:val="00171642"/>
    <w:rsid w:val="00182C53"/>
    <w:rsid w:val="001A2353"/>
    <w:rsid w:val="001A3BDA"/>
    <w:rsid w:val="001A4DCD"/>
    <w:rsid w:val="001B27EF"/>
    <w:rsid w:val="00225FE7"/>
    <w:rsid w:val="00257493"/>
    <w:rsid w:val="00274011"/>
    <w:rsid w:val="002919A9"/>
    <w:rsid w:val="002966CE"/>
    <w:rsid w:val="002B400A"/>
    <w:rsid w:val="002D389A"/>
    <w:rsid w:val="002E6473"/>
    <w:rsid w:val="002E6991"/>
    <w:rsid w:val="002E7C02"/>
    <w:rsid w:val="002F7E63"/>
    <w:rsid w:val="00307DC9"/>
    <w:rsid w:val="003129AE"/>
    <w:rsid w:val="00324D8B"/>
    <w:rsid w:val="00324F7D"/>
    <w:rsid w:val="0037652C"/>
    <w:rsid w:val="00380724"/>
    <w:rsid w:val="003907C0"/>
    <w:rsid w:val="00390B44"/>
    <w:rsid w:val="003A7D68"/>
    <w:rsid w:val="003C3CCC"/>
    <w:rsid w:val="003C4C1E"/>
    <w:rsid w:val="003C63E8"/>
    <w:rsid w:val="003F50D7"/>
    <w:rsid w:val="004025AD"/>
    <w:rsid w:val="00403957"/>
    <w:rsid w:val="004049FD"/>
    <w:rsid w:val="00431B3B"/>
    <w:rsid w:val="004359A2"/>
    <w:rsid w:val="004421FC"/>
    <w:rsid w:val="004569B1"/>
    <w:rsid w:val="0047046E"/>
    <w:rsid w:val="004857E0"/>
    <w:rsid w:val="00495F0A"/>
    <w:rsid w:val="004966B9"/>
    <w:rsid w:val="004B5EF7"/>
    <w:rsid w:val="004C02FB"/>
    <w:rsid w:val="004D19B0"/>
    <w:rsid w:val="004E3FC3"/>
    <w:rsid w:val="004F4C60"/>
    <w:rsid w:val="005126FD"/>
    <w:rsid w:val="00534A49"/>
    <w:rsid w:val="00565A38"/>
    <w:rsid w:val="00585958"/>
    <w:rsid w:val="00586374"/>
    <w:rsid w:val="005A22B8"/>
    <w:rsid w:val="005A760C"/>
    <w:rsid w:val="005B101C"/>
    <w:rsid w:val="005B4764"/>
    <w:rsid w:val="005B620E"/>
    <w:rsid w:val="005D56AD"/>
    <w:rsid w:val="005F1DBC"/>
    <w:rsid w:val="00601272"/>
    <w:rsid w:val="00603F78"/>
    <w:rsid w:val="00611BCE"/>
    <w:rsid w:val="006336DB"/>
    <w:rsid w:val="00634705"/>
    <w:rsid w:val="00636156"/>
    <w:rsid w:val="00641075"/>
    <w:rsid w:val="00652BD8"/>
    <w:rsid w:val="00654E8C"/>
    <w:rsid w:val="006D7E18"/>
    <w:rsid w:val="006E4311"/>
    <w:rsid w:val="006E7E19"/>
    <w:rsid w:val="006F541B"/>
    <w:rsid w:val="00700401"/>
    <w:rsid w:val="007052BF"/>
    <w:rsid w:val="007113E3"/>
    <w:rsid w:val="007123FE"/>
    <w:rsid w:val="00724D46"/>
    <w:rsid w:val="00736A73"/>
    <w:rsid w:val="007855E0"/>
    <w:rsid w:val="00795B24"/>
    <w:rsid w:val="007B36DE"/>
    <w:rsid w:val="007C02C2"/>
    <w:rsid w:val="007C7051"/>
    <w:rsid w:val="007E2C4D"/>
    <w:rsid w:val="007E6994"/>
    <w:rsid w:val="0080513C"/>
    <w:rsid w:val="00812C12"/>
    <w:rsid w:val="008139B0"/>
    <w:rsid w:val="00815C32"/>
    <w:rsid w:val="00820405"/>
    <w:rsid w:val="00820DED"/>
    <w:rsid w:val="00820EE7"/>
    <w:rsid w:val="00823111"/>
    <w:rsid w:val="00846A8C"/>
    <w:rsid w:val="008779B3"/>
    <w:rsid w:val="008A15E4"/>
    <w:rsid w:val="008C01AC"/>
    <w:rsid w:val="008C02B1"/>
    <w:rsid w:val="008D280F"/>
    <w:rsid w:val="008F2338"/>
    <w:rsid w:val="008F496E"/>
    <w:rsid w:val="00905515"/>
    <w:rsid w:val="0093679B"/>
    <w:rsid w:val="00941E11"/>
    <w:rsid w:val="00944186"/>
    <w:rsid w:val="00945214"/>
    <w:rsid w:val="00964287"/>
    <w:rsid w:val="00981523"/>
    <w:rsid w:val="00981A07"/>
    <w:rsid w:val="00985AE0"/>
    <w:rsid w:val="009A23AE"/>
    <w:rsid w:val="009A4E96"/>
    <w:rsid w:val="009D0550"/>
    <w:rsid w:val="009D1F55"/>
    <w:rsid w:val="009D215A"/>
    <w:rsid w:val="009D5470"/>
    <w:rsid w:val="009E2A2F"/>
    <w:rsid w:val="009E3AF2"/>
    <w:rsid w:val="009F5FD4"/>
    <w:rsid w:val="00A0029F"/>
    <w:rsid w:val="00A360E3"/>
    <w:rsid w:val="00A648C6"/>
    <w:rsid w:val="00A65E41"/>
    <w:rsid w:val="00A77ED1"/>
    <w:rsid w:val="00A87A26"/>
    <w:rsid w:val="00A97CAE"/>
    <w:rsid w:val="00AB679B"/>
    <w:rsid w:val="00AC7D94"/>
    <w:rsid w:val="00B15A24"/>
    <w:rsid w:val="00B1627D"/>
    <w:rsid w:val="00B43003"/>
    <w:rsid w:val="00B50366"/>
    <w:rsid w:val="00BB2B36"/>
    <w:rsid w:val="00BC0B58"/>
    <w:rsid w:val="00BD508B"/>
    <w:rsid w:val="00C14F41"/>
    <w:rsid w:val="00C221EB"/>
    <w:rsid w:val="00C47CEC"/>
    <w:rsid w:val="00C5553C"/>
    <w:rsid w:val="00C67BE9"/>
    <w:rsid w:val="00C814F5"/>
    <w:rsid w:val="00C819D4"/>
    <w:rsid w:val="00C83C24"/>
    <w:rsid w:val="00CA6CB9"/>
    <w:rsid w:val="00CE1863"/>
    <w:rsid w:val="00CE723E"/>
    <w:rsid w:val="00CF19B6"/>
    <w:rsid w:val="00CF5650"/>
    <w:rsid w:val="00D064FC"/>
    <w:rsid w:val="00D10121"/>
    <w:rsid w:val="00D17047"/>
    <w:rsid w:val="00D1797B"/>
    <w:rsid w:val="00D41250"/>
    <w:rsid w:val="00D5037D"/>
    <w:rsid w:val="00D5115E"/>
    <w:rsid w:val="00D5248F"/>
    <w:rsid w:val="00D65C35"/>
    <w:rsid w:val="00D85452"/>
    <w:rsid w:val="00DA148C"/>
    <w:rsid w:val="00DA4B4D"/>
    <w:rsid w:val="00DA5D4C"/>
    <w:rsid w:val="00DA6B77"/>
    <w:rsid w:val="00DD5079"/>
    <w:rsid w:val="00DE77DE"/>
    <w:rsid w:val="00DF7FB8"/>
    <w:rsid w:val="00E12BA5"/>
    <w:rsid w:val="00E16279"/>
    <w:rsid w:val="00E20381"/>
    <w:rsid w:val="00E24F7E"/>
    <w:rsid w:val="00E35D90"/>
    <w:rsid w:val="00E560EA"/>
    <w:rsid w:val="00E81EE7"/>
    <w:rsid w:val="00E845EA"/>
    <w:rsid w:val="00E9081E"/>
    <w:rsid w:val="00EA638D"/>
    <w:rsid w:val="00EB0512"/>
    <w:rsid w:val="00EB497E"/>
    <w:rsid w:val="00EE48C7"/>
    <w:rsid w:val="00F11C8C"/>
    <w:rsid w:val="00F13EDE"/>
    <w:rsid w:val="00F32BF7"/>
    <w:rsid w:val="00F36A4E"/>
    <w:rsid w:val="00F37A5D"/>
    <w:rsid w:val="00F43612"/>
    <w:rsid w:val="00F4631B"/>
    <w:rsid w:val="00F73C3A"/>
    <w:rsid w:val="00F83236"/>
    <w:rsid w:val="00F832B7"/>
    <w:rsid w:val="00FA2BCF"/>
    <w:rsid w:val="00FA6359"/>
    <w:rsid w:val="00FB357F"/>
    <w:rsid w:val="00FB700D"/>
    <w:rsid w:val="00FC32CE"/>
    <w:rsid w:val="00FD0317"/>
    <w:rsid w:val="00FD2027"/>
    <w:rsid w:val="00FE497D"/>
    <w:rsid w:val="00FE4C4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6C93"/>
  <w15:chartTrackingRefBased/>
  <w15:docId w15:val="{92483138-508C-4C49-A893-9CD528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1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0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FB700D"/>
    <w:rPr>
      <w:rFonts w:ascii="Calibri" w:eastAsia="Calibri" w:hAnsi="Calibri" w:cs="Calibri"/>
      <w:color w:val="000000"/>
    </w:rPr>
  </w:style>
  <w:style w:type="table" w:customStyle="1" w:styleId="TableGrid0">
    <w:name w:val="TableGrid"/>
    <w:rsid w:val="00182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5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51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73"/>
  </w:style>
  <w:style w:type="character" w:styleId="Strong">
    <w:name w:val="Strong"/>
    <w:basedOn w:val="DefaultParagraphFont"/>
    <w:uiPriority w:val="22"/>
    <w:qFormat/>
    <w:rsid w:val="00A97CA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A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g.go.ke/wp-content/uploads/2019/12/NATIONAL-POLICY-ON-GENDER-AND-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F1CA-8A8F-41C9-A767-DFF5CDCD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Kagucia</dc:creator>
  <cp:keywords/>
  <dc:description/>
  <cp:lastModifiedBy>John Munene</cp:lastModifiedBy>
  <cp:revision>8</cp:revision>
  <cp:lastPrinted>2022-09-02T11:14:00Z</cp:lastPrinted>
  <dcterms:created xsi:type="dcterms:W3CDTF">2023-09-13T08:13:00Z</dcterms:created>
  <dcterms:modified xsi:type="dcterms:W3CDTF">2023-09-14T07:32:00Z</dcterms:modified>
</cp:coreProperties>
</file>